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EC" w:rsidRPr="00024CEB" w:rsidRDefault="00AA5EEC" w:rsidP="0091161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</w:tabs>
        <w:spacing w:before="240"/>
        <w:ind w:left="0" w:right="-1" w:firstLine="284"/>
        <w:rPr>
          <w:rFonts w:asciiTheme="minorHAnsi" w:hAnsiTheme="minorHAnsi" w:cstheme="minorHAnsi"/>
          <w:bCs w:val="0"/>
          <w:sz w:val="28"/>
          <w:szCs w:val="28"/>
        </w:rPr>
      </w:pPr>
      <w:r w:rsidRPr="00024CEB">
        <w:rPr>
          <w:rFonts w:asciiTheme="minorHAnsi" w:hAnsiTheme="minorHAnsi" w:cstheme="minorHAnsi"/>
          <w:bCs w:val="0"/>
          <w:sz w:val="28"/>
          <w:szCs w:val="28"/>
        </w:rPr>
        <w:t>CONVENTION DE REPRODUCTION DE L’EXPOSITION</w:t>
      </w:r>
    </w:p>
    <w:p w:rsidR="000C5140" w:rsidRPr="00024CEB" w:rsidRDefault="000C5140" w:rsidP="00911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 w:firstLine="28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24CEB">
        <w:rPr>
          <w:rFonts w:asciiTheme="minorHAnsi" w:hAnsiTheme="minorHAnsi" w:cstheme="minorHAnsi"/>
          <w:b/>
          <w:sz w:val="28"/>
          <w:szCs w:val="28"/>
        </w:rPr>
        <w:t>« </w:t>
      </w:r>
      <w:r w:rsidR="00911619" w:rsidRPr="00024CEB">
        <w:rPr>
          <w:rFonts w:asciiTheme="minorHAnsi" w:hAnsiTheme="minorHAnsi" w:cstheme="minorHAnsi"/>
          <w:b/>
          <w:sz w:val="28"/>
          <w:szCs w:val="28"/>
        </w:rPr>
        <w:t>Patrimoine naturel ligérien</w:t>
      </w:r>
      <w:r w:rsidR="00422DB7" w:rsidRPr="00024CE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24CEB">
        <w:rPr>
          <w:rFonts w:asciiTheme="minorHAnsi" w:hAnsiTheme="minorHAnsi" w:cstheme="minorHAnsi"/>
          <w:b/>
          <w:sz w:val="28"/>
          <w:szCs w:val="28"/>
        </w:rPr>
        <w:t>»</w:t>
      </w:r>
    </w:p>
    <w:p w:rsidR="000C5140" w:rsidRDefault="000C5140" w:rsidP="00911619">
      <w:pPr>
        <w:ind w:right="-1"/>
        <w:rPr>
          <w:rFonts w:asciiTheme="minorHAnsi" w:hAnsiTheme="minorHAnsi" w:cstheme="minorHAnsi"/>
          <w:b/>
          <w:sz w:val="32"/>
        </w:rPr>
      </w:pPr>
    </w:p>
    <w:p w:rsidR="00911619" w:rsidRPr="00911619" w:rsidRDefault="00911619" w:rsidP="00911619">
      <w:pPr>
        <w:ind w:right="-1"/>
        <w:rPr>
          <w:rFonts w:asciiTheme="minorHAnsi" w:hAnsiTheme="minorHAnsi" w:cstheme="minorHAnsi"/>
          <w:b/>
          <w:sz w:val="16"/>
        </w:rPr>
      </w:pPr>
    </w:p>
    <w:p w:rsidR="000C5140" w:rsidRPr="00911619" w:rsidRDefault="000C5140" w:rsidP="00911619">
      <w:pPr>
        <w:ind w:right="-1" w:firstLine="284"/>
        <w:outlineLvl w:val="0"/>
        <w:rPr>
          <w:rFonts w:asciiTheme="minorHAnsi" w:hAnsiTheme="minorHAnsi" w:cstheme="minorHAnsi"/>
        </w:rPr>
      </w:pPr>
      <w:r w:rsidRPr="00911619">
        <w:rPr>
          <w:rFonts w:asciiTheme="minorHAnsi" w:hAnsiTheme="minorHAnsi" w:cstheme="minorHAnsi"/>
        </w:rPr>
        <w:t>Entre</w:t>
      </w:r>
      <w:r w:rsidR="006E324A" w:rsidRPr="00911619">
        <w:rPr>
          <w:rFonts w:asciiTheme="minorHAnsi" w:hAnsiTheme="minorHAnsi" w:cstheme="minorHAnsi"/>
        </w:rPr>
        <w:t xml:space="preserve"> </w:t>
      </w:r>
    </w:p>
    <w:p w:rsidR="000C5140" w:rsidRPr="00911619" w:rsidRDefault="000C5140" w:rsidP="00911619">
      <w:pPr>
        <w:ind w:right="-1" w:firstLine="284"/>
        <w:outlineLvl w:val="0"/>
        <w:rPr>
          <w:rFonts w:asciiTheme="minorHAnsi" w:eastAsia="MS Mincho" w:hAnsiTheme="minorHAnsi" w:cstheme="minorHAnsi"/>
          <w:lang w:eastAsia="ja-JP"/>
        </w:rPr>
      </w:pPr>
    </w:p>
    <w:p w:rsidR="000C5140" w:rsidRPr="00911619" w:rsidRDefault="009E1C38" w:rsidP="00911619">
      <w:pPr>
        <w:rPr>
          <w:rFonts w:asciiTheme="minorHAnsi" w:eastAsia="MS Mincho" w:hAnsiTheme="minorHAnsi" w:cstheme="minorHAnsi"/>
          <w:b/>
          <w:sz w:val="22"/>
          <w:szCs w:val="22"/>
          <w:lang w:eastAsia="ja-JP"/>
        </w:rPr>
      </w:pPr>
      <w:r w:rsidRPr="00911619">
        <w:rPr>
          <w:rFonts w:asciiTheme="minorHAnsi" w:eastAsia="MS Mincho" w:hAnsiTheme="minorHAnsi" w:cstheme="minorHAnsi"/>
          <w:b/>
          <w:lang w:eastAsia="ja-JP"/>
        </w:rPr>
        <w:t xml:space="preserve">La </w:t>
      </w:r>
      <w:r w:rsidR="00422DB7" w:rsidRPr="00911619">
        <w:rPr>
          <w:rFonts w:asciiTheme="minorHAnsi" w:eastAsia="MS Mincho" w:hAnsiTheme="minorHAnsi" w:cstheme="minorHAnsi"/>
          <w:b/>
          <w:lang w:eastAsia="ja-JP"/>
        </w:rPr>
        <w:t>Fédération des Conservatoires d'espaces naturels</w:t>
      </w:r>
    </w:p>
    <w:p w:rsidR="000C5140" w:rsidRPr="00911619" w:rsidRDefault="000C5140" w:rsidP="00911619">
      <w:pPr>
        <w:ind w:right="-1"/>
        <w:outlineLvl w:val="0"/>
        <w:rPr>
          <w:rFonts w:asciiTheme="minorHAnsi" w:hAnsiTheme="minorHAnsi" w:cstheme="minorHAnsi"/>
        </w:rPr>
      </w:pPr>
      <w:r w:rsidRPr="00911619">
        <w:rPr>
          <w:rFonts w:asciiTheme="minorHAnsi" w:hAnsiTheme="minorHAnsi" w:cstheme="minorHAnsi"/>
        </w:rPr>
        <w:t>N° SIRET :</w:t>
      </w:r>
      <w:r w:rsidR="00422DB7" w:rsidRPr="00911619">
        <w:rPr>
          <w:rFonts w:asciiTheme="minorHAnsi" w:hAnsiTheme="minorHAnsi" w:cstheme="minorHAnsi"/>
        </w:rPr>
        <w:t> </w:t>
      </w:r>
      <w:r w:rsidR="00524378" w:rsidRPr="00911619">
        <w:rPr>
          <w:rFonts w:asciiTheme="minorHAnsi" w:hAnsiTheme="minorHAnsi" w:cstheme="minorHAnsi"/>
        </w:rPr>
        <w:t>38532027000031</w:t>
      </w:r>
      <w:r w:rsidR="00604A46" w:rsidRPr="00911619">
        <w:rPr>
          <w:rFonts w:asciiTheme="minorHAnsi" w:hAnsiTheme="minorHAnsi" w:cstheme="minorHAnsi"/>
        </w:rPr>
        <w:t>1</w:t>
      </w:r>
    </w:p>
    <w:p w:rsidR="000C5140" w:rsidRPr="00911619" w:rsidRDefault="000C5140" w:rsidP="00911619">
      <w:pPr>
        <w:ind w:right="-1"/>
        <w:rPr>
          <w:rFonts w:asciiTheme="minorHAnsi" w:hAnsiTheme="minorHAnsi" w:cstheme="minorHAnsi"/>
        </w:rPr>
      </w:pPr>
      <w:proofErr w:type="gramStart"/>
      <w:r w:rsidRPr="00911619">
        <w:rPr>
          <w:rFonts w:asciiTheme="minorHAnsi" w:hAnsiTheme="minorHAnsi" w:cstheme="minorHAnsi"/>
        </w:rPr>
        <w:t>domiciliée</w:t>
      </w:r>
      <w:proofErr w:type="gramEnd"/>
      <w:r w:rsidRPr="00911619">
        <w:rPr>
          <w:rFonts w:asciiTheme="minorHAnsi" w:hAnsiTheme="minorHAnsi" w:cstheme="minorHAnsi"/>
        </w:rPr>
        <w:t xml:space="preserve"> </w:t>
      </w:r>
      <w:r w:rsidR="00422DB7" w:rsidRPr="00911619">
        <w:rPr>
          <w:rFonts w:asciiTheme="minorHAnsi" w:eastAsia="MS Mincho" w:hAnsiTheme="minorHAnsi" w:cstheme="minorHAnsi"/>
          <w:lang w:eastAsia="ja-JP"/>
        </w:rPr>
        <w:t>6 rue Jeanne d'Arc - 45000 ORLÉANS</w:t>
      </w:r>
    </w:p>
    <w:p w:rsidR="000C5140" w:rsidRPr="00911619" w:rsidRDefault="000C5140" w:rsidP="00911619">
      <w:pPr>
        <w:ind w:right="-1"/>
        <w:rPr>
          <w:rFonts w:asciiTheme="minorHAnsi" w:hAnsiTheme="minorHAnsi" w:cstheme="minorHAnsi"/>
        </w:rPr>
      </w:pPr>
      <w:proofErr w:type="gramStart"/>
      <w:r w:rsidRPr="00911619">
        <w:rPr>
          <w:rFonts w:asciiTheme="minorHAnsi" w:hAnsiTheme="minorHAnsi" w:cstheme="minorHAnsi"/>
        </w:rPr>
        <w:t>représentée</w:t>
      </w:r>
      <w:proofErr w:type="gramEnd"/>
      <w:r w:rsidRPr="00911619">
        <w:rPr>
          <w:rFonts w:asciiTheme="minorHAnsi" w:hAnsiTheme="minorHAnsi" w:cstheme="minorHAnsi"/>
        </w:rPr>
        <w:t xml:space="preserve"> par</w:t>
      </w:r>
      <w:r w:rsidR="00422DB7" w:rsidRPr="00911619">
        <w:rPr>
          <w:rFonts w:asciiTheme="minorHAnsi" w:hAnsiTheme="minorHAnsi" w:cstheme="minorHAnsi"/>
        </w:rPr>
        <w:t> </w:t>
      </w:r>
      <w:r w:rsidR="00923440" w:rsidRPr="00911619">
        <w:rPr>
          <w:rFonts w:asciiTheme="minorHAnsi" w:hAnsiTheme="minorHAnsi" w:cstheme="minorHAnsi"/>
        </w:rPr>
        <w:t>Christophe</w:t>
      </w:r>
      <w:r w:rsidR="00813E7F" w:rsidRPr="00911619">
        <w:rPr>
          <w:rFonts w:asciiTheme="minorHAnsi" w:hAnsiTheme="minorHAnsi" w:cstheme="minorHAnsi"/>
        </w:rPr>
        <w:t xml:space="preserve"> </w:t>
      </w:r>
      <w:r w:rsidR="00923440" w:rsidRPr="00911619">
        <w:rPr>
          <w:rFonts w:asciiTheme="minorHAnsi" w:hAnsiTheme="minorHAnsi" w:cstheme="minorHAnsi"/>
        </w:rPr>
        <w:t>Lépine</w:t>
      </w:r>
      <w:r w:rsidR="00524378" w:rsidRPr="00911619">
        <w:rPr>
          <w:rFonts w:asciiTheme="minorHAnsi" w:hAnsiTheme="minorHAnsi" w:cstheme="minorHAnsi"/>
        </w:rPr>
        <w:t xml:space="preserve">, </w:t>
      </w:r>
      <w:r w:rsidR="00813E7F" w:rsidRPr="00911619">
        <w:rPr>
          <w:rFonts w:asciiTheme="minorHAnsi" w:hAnsiTheme="minorHAnsi" w:cstheme="minorHAnsi"/>
        </w:rPr>
        <w:t>Président</w:t>
      </w:r>
      <w:r w:rsidR="00422DB7" w:rsidRPr="00911619">
        <w:rPr>
          <w:rFonts w:asciiTheme="minorHAnsi" w:hAnsiTheme="minorHAnsi" w:cstheme="minorHAnsi"/>
        </w:rPr>
        <w:t xml:space="preserve"> </w:t>
      </w:r>
    </w:p>
    <w:p w:rsidR="000C5140" w:rsidRPr="00911619" w:rsidRDefault="000C5140" w:rsidP="00911619">
      <w:pPr>
        <w:ind w:right="-1"/>
        <w:rPr>
          <w:rFonts w:asciiTheme="minorHAnsi" w:hAnsiTheme="minorHAnsi" w:cstheme="minorHAnsi"/>
          <w:b/>
        </w:rPr>
      </w:pPr>
      <w:proofErr w:type="gramStart"/>
      <w:r w:rsidRPr="00911619">
        <w:rPr>
          <w:rFonts w:asciiTheme="minorHAnsi" w:hAnsiTheme="minorHAnsi" w:cstheme="minorHAnsi"/>
        </w:rPr>
        <w:t>ci</w:t>
      </w:r>
      <w:proofErr w:type="gramEnd"/>
      <w:r w:rsidRPr="00911619">
        <w:rPr>
          <w:rFonts w:asciiTheme="minorHAnsi" w:hAnsiTheme="minorHAnsi" w:cstheme="minorHAnsi"/>
        </w:rPr>
        <w:t xml:space="preserve">-après dénommée </w:t>
      </w:r>
      <w:r w:rsidRPr="00911619">
        <w:rPr>
          <w:rFonts w:asciiTheme="minorHAnsi" w:hAnsiTheme="minorHAnsi" w:cstheme="minorHAnsi"/>
          <w:b/>
        </w:rPr>
        <w:t>le producteur</w:t>
      </w:r>
    </w:p>
    <w:p w:rsidR="00CE6B05" w:rsidRPr="00911619" w:rsidRDefault="00CE6B05" w:rsidP="00911619">
      <w:pPr>
        <w:ind w:right="-1"/>
        <w:rPr>
          <w:rFonts w:asciiTheme="minorHAnsi" w:hAnsiTheme="minorHAnsi" w:cstheme="minorHAnsi"/>
          <w:u w:val="single"/>
        </w:rPr>
      </w:pPr>
      <w:proofErr w:type="gramStart"/>
      <w:r w:rsidRPr="00911619">
        <w:rPr>
          <w:rFonts w:asciiTheme="minorHAnsi" w:hAnsiTheme="minorHAnsi" w:cstheme="minorHAnsi"/>
          <w:u w:val="single"/>
        </w:rPr>
        <w:t>d’une</w:t>
      </w:r>
      <w:proofErr w:type="gramEnd"/>
      <w:r w:rsidRPr="00911619">
        <w:rPr>
          <w:rFonts w:asciiTheme="minorHAnsi" w:hAnsiTheme="minorHAnsi" w:cstheme="minorHAnsi"/>
          <w:u w:val="single"/>
        </w:rPr>
        <w:t xml:space="preserve"> part, </w:t>
      </w:r>
    </w:p>
    <w:p w:rsidR="000C5140" w:rsidRPr="00911619" w:rsidRDefault="000C5140" w:rsidP="00911619">
      <w:pPr>
        <w:ind w:right="-1" w:firstLine="284"/>
        <w:rPr>
          <w:rFonts w:asciiTheme="minorHAnsi" w:hAnsiTheme="minorHAnsi" w:cstheme="minorHAnsi"/>
        </w:rPr>
      </w:pPr>
    </w:p>
    <w:p w:rsidR="000C5140" w:rsidRPr="00911619" w:rsidRDefault="000C5140" w:rsidP="00911619">
      <w:pPr>
        <w:ind w:right="-1" w:firstLine="284"/>
        <w:rPr>
          <w:rFonts w:asciiTheme="minorHAnsi" w:hAnsiTheme="minorHAnsi" w:cstheme="minorHAnsi"/>
        </w:rPr>
      </w:pPr>
      <w:proofErr w:type="gramStart"/>
      <w:r w:rsidRPr="00911619">
        <w:rPr>
          <w:rFonts w:asciiTheme="minorHAnsi" w:hAnsiTheme="minorHAnsi" w:cstheme="minorHAnsi"/>
        </w:rPr>
        <w:t>et</w:t>
      </w:r>
      <w:proofErr w:type="gramEnd"/>
      <w:r w:rsidRPr="00911619">
        <w:rPr>
          <w:rFonts w:asciiTheme="minorHAnsi" w:hAnsiTheme="minorHAnsi" w:cstheme="minorHAnsi"/>
        </w:rPr>
        <w:t xml:space="preserve"> </w:t>
      </w:r>
    </w:p>
    <w:p w:rsidR="000C5140" w:rsidRPr="00911619" w:rsidRDefault="000C5140" w:rsidP="00911619">
      <w:pPr>
        <w:ind w:right="-1" w:firstLine="284"/>
        <w:rPr>
          <w:rFonts w:asciiTheme="minorHAnsi" w:hAnsiTheme="minorHAnsi" w:cstheme="minorHAnsi"/>
        </w:rPr>
      </w:pPr>
    </w:p>
    <w:p w:rsidR="00A0601D" w:rsidRPr="00911619" w:rsidRDefault="00923440" w:rsidP="00911619">
      <w:pPr>
        <w:ind w:right="-1"/>
        <w:rPr>
          <w:rFonts w:asciiTheme="minorHAnsi" w:hAnsiTheme="minorHAnsi" w:cstheme="minorHAnsi"/>
          <w:b/>
          <w:highlight w:val="yellow"/>
        </w:rPr>
      </w:pPr>
      <w:r w:rsidRPr="00911619">
        <w:rPr>
          <w:rFonts w:asciiTheme="minorHAnsi" w:hAnsiTheme="minorHAnsi" w:cstheme="minorHAnsi"/>
          <w:b/>
          <w:highlight w:val="yellow"/>
        </w:rPr>
        <w:t>Nom structure</w:t>
      </w:r>
    </w:p>
    <w:p w:rsidR="000C5140" w:rsidRPr="00911619" w:rsidRDefault="00923440" w:rsidP="00911619">
      <w:pPr>
        <w:ind w:right="-1"/>
        <w:rPr>
          <w:rFonts w:asciiTheme="minorHAnsi" w:hAnsiTheme="minorHAnsi" w:cstheme="minorHAnsi"/>
          <w:b/>
          <w:bCs/>
          <w:highlight w:val="yellow"/>
        </w:rPr>
      </w:pPr>
      <w:r w:rsidRPr="00911619">
        <w:rPr>
          <w:rFonts w:asciiTheme="minorHAnsi" w:hAnsiTheme="minorHAnsi" w:cstheme="minorHAnsi"/>
          <w:bCs/>
          <w:highlight w:val="yellow"/>
        </w:rPr>
        <w:t>Adresse postale</w:t>
      </w:r>
      <w:r w:rsidR="00604A46" w:rsidRPr="00911619">
        <w:rPr>
          <w:rFonts w:asciiTheme="minorHAnsi" w:hAnsiTheme="minorHAnsi" w:cstheme="minorHAnsi"/>
          <w:bCs/>
          <w:highlight w:val="yellow"/>
        </w:rPr>
        <w:br/>
      </w:r>
      <w:r w:rsidR="00BA333D" w:rsidRPr="00911619">
        <w:rPr>
          <w:rFonts w:asciiTheme="minorHAnsi" w:hAnsiTheme="minorHAnsi" w:cstheme="minorHAnsi"/>
          <w:bCs/>
          <w:highlight w:val="yellow"/>
        </w:rPr>
        <w:t>r</w:t>
      </w:r>
      <w:r w:rsidR="000C377D" w:rsidRPr="00911619">
        <w:rPr>
          <w:rFonts w:asciiTheme="minorHAnsi" w:hAnsiTheme="minorHAnsi" w:cstheme="minorHAnsi"/>
          <w:highlight w:val="yellow"/>
        </w:rPr>
        <w:t>eprésenté</w:t>
      </w:r>
      <w:r w:rsidR="007B08F7" w:rsidRPr="00911619">
        <w:rPr>
          <w:rFonts w:asciiTheme="minorHAnsi" w:hAnsiTheme="minorHAnsi" w:cstheme="minorHAnsi"/>
          <w:highlight w:val="yellow"/>
        </w:rPr>
        <w:t>e</w:t>
      </w:r>
      <w:r w:rsidR="000C5140" w:rsidRPr="00911619">
        <w:rPr>
          <w:rFonts w:asciiTheme="minorHAnsi" w:hAnsiTheme="minorHAnsi" w:cstheme="minorHAnsi"/>
          <w:highlight w:val="yellow"/>
        </w:rPr>
        <w:t xml:space="preserve"> par</w:t>
      </w:r>
      <w:r w:rsidR="00F31D25" w:rsidRPr="00911619">
        <w:rPr>
          <w:rFonts w:asciiTheme="minorHAnsi" w:hAnsiTheme="minorHAnsi" w:cstheme="minorHAnsi"/>
          <w:highlight w:val="yellow"/>
        </w:rPr>
        <w:t xml:space="preserve"> son</w:t>
      </w:r>
      <w:r w:rsidR="001370E3" w:rsidRPr="00911619">
        <w:rPr>
          <w:rFonts w:asciiTheme="minorHAnsi" w:hAnsiTheme="minorHAnsi" w:cstheme="minorHAnsi"/>
          <w:highlight w:val="yellow"/>
        </w:rPr>
        <w:t xml:space="preserve"> </w:t>
      </w:r>
      <w:r w:rsidRPr="00911619">
        <w:rPr>
          <w:rFonts w:asciiTheme="minorHAnsi" w:hAnsiTheme="minorHAnsi" w:cstheme="minorHAnsi"/>
          <w:highlight w:val="yellow"/>
        </w:rPr>
        <w:t>P</w:t>
      </w:r>
      <w:r w:rsidR="00DD1F47" w:rsidRPr="00911619">
        <w:rPr>
          <w:rFonts w:asciiTheme="minorHAnsi" w:hAnsiTheme="minorHAnsi" w:cstheme="minorHAnsi"/>
          <w:highlight w:val="yellow"/>
        </w:rPr>
        <w:t xml:space="preserve">résident, </w:t>
      </w:r>
      <w:r w:rsidRPr="00911619">
        <w:rPr>
          <w:rFonts w:asciiTheme="minorHAnsi" w:hAnsiTheme="minorHAnsi" w:cstheme="minorHAnsi"/>
          <w:highlight w:val="yellow"/>
        </w:rPr>
        <w:t>Prénom</w:t>
      </w:r>
      <w:r w:rsidR="00DD1F47" w:rsidRPr="00911619">
        <w:rPr>
          <w:rFonts w:asciiTheme="minorHAnsi" w:hAnsiTheme="minorHAnsi" w:cstheme="minorHAnsi"/>
          <w:highlight w:val="yellow"/>
        </w:rPr>
        <w:t xml:space="preserve"> </w:t>
      </w:r>
      <w:r w:rsidRPr="00911619">
        <w:rPr>
          <w:rFonts w:asciiTheme="minorHAnsi" w:hAnsiTheme="minorHAnsi" w:cstheme="minorHAnsi"/>
          <w:highlight w:val="yellow"/>
        </w:rPr>
        <w:t>Nom</w:t>
      </w:r>
    </w:p>
    <w:p w:rsidR="000C5140" w:rsidRPr="00911619" w:rsidRDefault="000C5140" w:rsidP="00911619">
      <w:pPr>
        <w:ind w:right="-1"/>
        <w:rPr>
          <w:rFonts w:asciiTheme="minorHAnsi" w:hAnsiTheme="minorHAnsi" w:cstheme="minorHAnsi"/>
        </w:rPr>
      </w:pPr>
      <w:proofErr w:type="gramStart"/>
      <w:r w:rsidRPr="00911619">
        <w:rPr>
          <w:rFonts w:asciiTheme="minorHAnsi" w:hAnsiTheme="minorHAnsi" w:cstheme="minorHAnsi"/>
          <w:highlight w:val="yellow"/>
        </w:rPr>
        <w:t>ci</w:t>
      </w:r>
      <w:proofErr w:type="gramEnd"/>
      <w:r w:rsidRPr="00911619">
        <w:rPr>
          <w:rFonts w:asciiTheme="minorHAnsi" w:hAnsiTheme="minorHAnsi" w:cstheme="minorHAnsi"/>
          <w:highlight w:val="yellow"/>
        </w:rPr>
        <w:t>-après dénommé</w:t>
      </w:r>
      <w:r w:rsidR="008E336A" w:rsidRPr="00911619">
        <w:rPr>
          <w:rFonts w:asciiTheme="minorHAnsi" w:hAnsiTheme="minorHAnsi" w:cstheme="minorHAnsi"/>
          <w:highlight w:val="yellow"/>
        </w:rPr>
        <w:t>e</w:t>
      </w:r>
      <w:r w:rsidRPr="00911619">
        <w:rPr>
          <w:rFonts w:asciiTheme="minorHAnsi" w:hAnsiTheme="minorHAnsi" w:cstheme="minorHAnsi"/>
          <w:highlight w:val="yellow"/>
        </w:rPr>
        <w:t xml:space="preserve"> </w:t>
      </w:r>
      <w:r w:rsidRPr="00911619">
        <w:rPr>
          <w:rFonts w:asciiTheme="minorHAnsi" w:hAnsiTheme="minorHAnsi" w:cstheme="minorHAnsi"/>
          <w:b/>
          <w:highlight w:val="yellow"/>
        </w:rPr>
        <w:t>l’organisateur</w:t>
      </w:r>
      <w:r w:rsidRPr="00911619">
        <w:rPr>
          <w:rFonts w:asciiTheme="minorHAnsi" w:hAnsiTheme="minorHAnsi" w:cstheme="minorHAnsi"/>
        </w:rPr>
        <w:t>,</w:t>
      </w:r>
    </w:p>
    <w:p w:rsidR="00CE6B05" w:rsidRPr="00911619" w:rsidRDefault="00CE6B05" w:rsidP="00911619">
      <w:pPr>
        <w:ind w:right="-1"/>
        <w:rPr>
          <w:rFonts w:asciiTheme="minorHAnsi" w:hAnsiTheme="minorHAnsi" w:cstheme="minorHAnsi"/>
          <w:u w:val="single"/>
        </w:rPr>
      </w:pPr>
      <w:proofErr w:type="gramStart"/>
      <w:r w:rsidRPr="00911619">
        <w:rPr>
          <w:rFonts w:asciiTheme="minorHAnsi" w:hAnsiTheme="minorHAnsi" w:cstheme="minorHAnsi"/>
          <w:u w:val="single"/>
        </w:rPr>
        <w:t>d’autre</w:t>
      </w:r>
      <w:proofErr w:type="gramEnd"/>
      <w:r w:rsidRPr="00911619">
        <w:rPr>
          <w:rFonts w:asciiTheme="minorHAnsi" w:hAnsiTheme="minorHAnsi" w:cstheme="minorHAnsi"/>
          <w:u w:val="single"/>
        </w:rPr>
        <w:t xml:space="preserve"> part,</w:t>
      </w:r>
    </w:p>
    <w:p w:rsidR="00CE6B05" w:rsidRPr="00911619" w:rsidRDefault="00CE6B05" w:rsidP="00911619">
      <w:pPr>
        <w:ind w:right="-1" w:firstLine="284"/>
        <w:rPr>
          <w:rFonts w:asciiTheme="minorHAnsi" w:hAnsiTheme="minorHAnsi" w:cstheme="minorHAnsi"/>
          <w:u w:val="single"/>
        </w:rPr>
      </w:pPr>
    </w:p>
    <w:p w:rsidR="00460457" w:rsidRPr="00911619" w:rsidRDefault="00460457" w:rsidP="00911619">
      <w:pPr>
        <w:ind w:right="-1" w:firstLine="284"/>
        <w:rPr>
          <w:rFonts w:asciiTheme="minorHAnsi" w:hAnsiTheme="minorHAnsi" w:cstheme="minorHAnsi"/>
          <w:u w:val="single"/>
        </w:rPr>
      </w:pPr>
    </w:p>
    <w:p w:rsidR="000C5140" w:rsidRPr="00780899" w:rsidRDefault="00CE6B05" w:rsidP="00780899">
      <w:pPr>
        <w:ind w:right="-1"/>
        <w:rPr>
          <w:rFonts w:asciiTheme="minorHAnsi" w:hAnsiTheme="minorHAnsi" w:cstheme="minorHAnsi"/>
          <w:u w:val="single"/>
        </w:rPr>
      </w:pPr>
      <w:r w:rsidRPr="00911619">
        <w:rPr>
          <w:rFonts w:asciiTheme="minorHAnsi" w:hAnsiTheme="minorHAnsi" w:cstheme="minorHAnsi"/>
        </w:rPr>
        <w:t>Il a été exposé et arrêté ce qui suit :</w:t>
      </w:r>
    </w:p>
    <w:p w:rsidR="00460457" w:rsidRPr="00911619" w:rsidRDefault="00460457" w:rsidP="00911619">
      <w:pPr>
        <w:ind w:right="-1" w:firstLine="284"/>
        <w:rPr>
          <w:rFonts w:asciiTheme="minorHAnsi" w:hAnsiTheme="minorHAnsi" w:cstheme="minorHAnsi"/>
          <w:b/>
        </w:rPr>
      </w:pPr>
    </w:p>
    <w:p w:rsidR="000C5140" w:rsidRPr="00911619" w:rsidRDefault="000C5140" w:rsidP="00911619">
      <w:pPr>
        <w:ind w:right="-1"/>
        <w:rPr>
          <w:rFonts w:asciiTheme="minorHAnsi" w:hAnsiTheme="minorHAnsi" w:cstheme="minorHAnsi"/>
          <w:b/>
          <w:u w:val="single"/>
        </w:rPr>
      </w:pPr>
      <w:r w:rsidRPr="00911619">
        <w:rPr>
          <w:rFonts w:asciiTheme="minorHAnsi" w:hAnsiTheme="minorHAnsi" w:cstheme="minorHAnsi"/>
          <w:b/>
          <w:u w:val="single"/>
        </w:rPr>
        <w:t>Article 1 : Objet du contrat</w:t>
      </w:r>
    </w:p>
    <w:p w:rsidR="00C46E70" w:rsidRPr="00911619" w:rsidRDefault="00C46E70" w:rsidP="00911619">
      <w:pPr>
        <w:ind w:right="-1" w:firstLine="284"/>
        <w:rPr>
          <w:rFonts w:asciiTheme="minorHAnsi" w:hAnsiTheme="minorHAnsi" w:cstheme="minorHAnsi"/>
          <w:b/>
          <w:u w:val="single"/>
        </w:rPr>
      </w:pPr>
    </w:p>
    <w:p w:rsidR="000C5140" w:rsidRPr="00911619" w:rsidRDefault="000C5140" w:rsidP="00911619">
      <w:pPr>
        <w:ind w:right="-1"/>
        <w:jc w:val="both"/>
        <w:rPr>
          <w:rFonts w:asciiTheme="minorHAnsi" w:hAnsiTheme="minorHAnsi" w:cstheme="minorHAnsi"/>
        </w:rPr>
      </w:pPr>
      <w:r w:rsidRPr="00911619">
        <w:rPr>
          <w:rFonts w:asciiTheme="minorHAnsi" w:hAnsiTheme="minorHAnsi" w:cstheme="minorHAnsi"/>
        </w:rPr>
        <w:t>L</w:t>
      </w:r>
      <w:r w:rsidR="005B0F82" w:rsidRPr="00911619">
        <w:rPr>
          <w:rFonts w:asciiTheme="minorHAnsi" w:hAnsiTheme="minorHAnsi" w:cstheme="minorHAnsi"/>
        </w:rPr>
        <w:t>e</w:t>
      </w:r>
      <w:r w:rsidRPr="00911619">
        <w:rPr>
          <w:rFonts w:asciiTheme="minorHAnsi" w:hAnsiTheme="minorHAnsi" w:cstheme="minorHAnsi"/>
        </w:rPr>
        <w:t xml:space="preserve"> présent</w:t>
      </w:r>
      <w:r w:rsidR="009C3E29" w:rsidRPr="00911619">
        <w:rPr>
          <w:rFonts w:asciiTheme="minorHAnsi" w:hAnsiTheme="minorHAnsi" w:cstheme="minorHAnsi"/>
        </w:rPr>
        <w:t xml:space="preserve"> con</w:t>
      </w:r>
      <w:r w:rsidR="009E4077" w:rsidRPr="00911619">
        <w:rPr>
          <w:rFonts w:asciiTheme="minorHAnsi" w:hAnsiTheme="minorHAnsi" w:cstheme="minorHAnsi"/>
        </w:rPr>
        <w:t>tra</w:t>
      </w:r>
      <w:r w:rsidR="009C3E29" w:rsidRPr="00911619">
        <w:rPr>
          <w:rFonts w:asciiTheme="minorHAnsi" w:hAnsiTheme="minorHAnsi" w:cstheme="minorHAnsi"/>
        </w:rPr>
        <w:t>t</w:t>
      </w:r>
      <w:r w:rsidRPr="00911619">
        <w:rPr>
          <w:rFonts w:asciiTheme="minorHAnsi" w:hAnsiTheme="minorHAnsi" w:cstheme="minorHAnsi"/>
        </w:rPr>
        <w:t xml:space="preserve"> a pour obj</w:t>
      </w:r>
      <w:r w:rsidR="00422DB7" w:rsidRPr="00911619">
        <w:rPr>
          <w:rFonts w:asciiTheme="minorHAnsi" w:hAnsiTheme="minorHAnsi" w:cstheme="minorHAnsi"/>
        </w:rPr>
        <w:t xml:space="preserve">et de définir les modalités de </w:t>
      </w:r>
      <w:r w:rsidR="00D638D2" w:rsidRPr="00911619">
        <w:rPr>
          <w:rFonts w:asciiTheme="minorHAnsi" w:hAnsiTheme="minorHAnsi" w:cstheme="minorHAnsi"/>
        </w:rPr>
        <w:t>reproduction</w:t>
      </w:r>
      <w:r w:rsidR="00954DD1" w:rsidRPr="00911619">
        <w:rPr>
          <w:rFonts w:asciiTheme="minorHAnsi" w:hAnsiTheme="minorHAnsi" w:cstheme="minorHAnsi"/>
        </w:rPr>
        <w:t xml:space="preserve"> de l'exposition itinérante</w:t>
      </w:r>
      <w:r w:rsidR="00422DB7" w:rsidRPr="00911619">
        <w:rPr>
          <w:rFonts w:asciiTheme="minorHAnsi" w:hAnsiTheme="minorHAnsi" w:cstheme="minorHAnsi"/>
        </w:rPr>
        <w:t> </w:t>
      </w:r>
      <w:r w:rsidR="009E1C38" w:rsidRPr="00911619">
        <w:rPr>
          <w:rFonts w:asciiTheme="minorHAnsi" w:hAnsiTheme="minorHAnsi" w:cstheme="minorHAnsi"/>
        </w:rPr>
        <w:t>«</w:t>
      </w:r>
      <w:r w:rsidR="00F54F9F">
        <w:rPr>
          <w:rFonts w:asciiTheme="minorHAnsi" w:hAnsiTheme="minorHAnsi" w:cstheme="minorHAnsi"/>
        </w:rPr>
        <w:t xml:space="preserve"> Patrimoine naturel ligérien</w:t>
      </w:r>
      <w:r w:rsidR="009E1C38" w:rsidRPr="00911619">
        <w:rPr>
          <w:rFonts w:asciiTheme="minorHAnsi" w:hAnsiTheme="minorHAnsi" w:cstheme="minorHAnsi"/>
        </w:rPr>
        <w:t> »</w:t>
      </w:r>
      <w:r w:rsidR="00954DD1" w:rsidRPr="00911619">
        <w:rPr>
          <w:rFonts w:asciiTheme="minorHAnsi" w:hAnsiTheme="minorHAnsi" w:cstheme="minorHAnsi"/>
        </w:rPr>
        <w:t xml:space="preserve"> </w:t>
      </w:r>
      <w:r w:rsidR="005D3DA9" w:rsidRPr="00911619">
        <w:rPr>
          <w:rFonts w:asciiTheme="minorHAnsi" w:hAnsiTheme="minorHAnsi" w:cstheme="minorHAnsi"/>
        </w:rPr>
        <w:t xml:space="preserve">par l’organisateur. </w:t>
      </w:r>
    </w:p>
    <w:p w:rsidR="00056404" w:rsidRPr="00911619" w:rsidRDefault="00056404" w:rsidP="00911619">
      <w:pPr>
        <w:ind w:right="-1" w:firstLine="284"/>
        <w:rPr>
          <w:rFonts w:asciiTheme="minorHAnsi" w:hAnsiTheme="minorHAnsi" w:cstheme="minorHAnsi"/>
        </w:rPr>
      </w:pPr>
    </w:p>
    <w:p w:rsidR="00460457" w:rsidRPr="00911619" w:rsidRDefault="00460457" w:rsidP="00911619">
      <w:pPr>
        <w:ind w:right="-1" w:firstLine="284"/>
        <w:rPr>
          <w:rFonts w:asciiTheme="minorHAnsi" w:hAnsiTheme="minorHAnsi" w:cstheme="minorHAnsi"/>
          <w:b/>
        </w:rPr>
      </w:pPr>
    </w:p>
    <w:p w:rsidR="000C5140" w:rsidRPr="00911619" w:rsidRDefault="000C5140" w:rsidP="00911619">
      <w:pPr>
        <w:ind w:right="-1"/>
        <w:outlineLvl w:val="0"/>
        <w:rPr>
          <w:rFonts w:asciiTheme="minorHAnsi" w:hAnsiTheme="minorHAnsi" w:cstheme="minorHAnsi"/>
          <w:b/>
          <w:u w:val="single"/>
        </w:rPr>
      </w:pPr>
      <w:r w:rsidRPr="00911619">
        <w:rPr>
          <w:rFonts w:asciiTheme="minorHAnsi" w:hAnsiTheme="minorHAnsi" w:cstheme="minorHAnsi"/>
          <w:b/>
          <w:u w:val="single"/>
        </w:rPr>
        <w:t xml:space="preserve">Article </w:t>
      </w:r>
      <w:r w:rsidR="00A91D3D" w:rsidRPr="00911619">
        <w:rPr>
          <w:rFonts w:asciiTheme="minorHAnsi" w:hAnsiTheme="minorHAnsi" w:cstheme="minorHAnsi"/>
          <w:b/>
          <w:u w:val="single"/>
        </w:rPr>
        <w:t>2</w:t>
      </w:r>
      <w:r w:rsidRPr="00911619">
        <w:rPr>
          <w:rFonts w:asciiTheme="minorHAnsi" w:hAnsiTheme="minorHAnsi" w:cstheme="minorHAnsi"/>
          <w:b/>
          <w:u w:val="single"/>
        </w:rPr>
        <w:t> : Obligations du producteur</w:t>
      </w:r>
    </w:p>
    <w:p w:rsidR="00C46E70" w:rsidRPr="00911619" w:rsidRDefault="00C46E70" w:rsidP="00911619">
      <w:pPr>
        <w:ind w:right="-1" w:firstLine="284"/>
        <w:rPr>
          <w:rFonts w:asciiTheme="minorHAnsi" w:hAnsiTheme="minorHAnsi" w:cstheme="minorHAnsi"/>
        </w:rPr>
      </w:pPr>
    </w:p>
    <w:p w:rsidR="000C5140" w:rsidRPr="00911619" w:rsidRDefault="000C5140" w:rsidP="00911619">
      <w:pPr>
        <w:ind w:right="-1"/>
        <w:jc w:val="both"/>
        <w:rPr>
          <w:rFonts w:asciiTheme="minorHAnsi" w:hAnsiTheme="minorHAnsi" w:cstheme="minorHAnsi"/>
        </w:rPr>
      </w:pPr>
      <w:r w:rsidRPr="00911619">
        <w:rPr>
          <w:rFonts w:asciiTheme="minorHAnsi" w:hAnsiTheme="minorHAnsi" w:cstheme="minorHAnsi"/>
        </w:rPr>
        <w:t xml:space="preserve">Il s’engage à mettre à la disposition de l’organisateur </w:t>
      </w:r>
      <w:r w:rsidR="00A53D88" w:rsidRPr="00911619">
        <w:rPr>
          <w:rFonts w:asciiTheme="minorHAnsi" w:hAnsiTheme="minorHAnsi" w:cstheme="minorHAnsi"/>
        </w:rPr>
        <w:t xml:space="preserve">les éléments de </w:t>
      </w:r>
      <w:r w:rsidRPr="00911619">
        <w:rPr>
          <w:rFonts w:asciiTheme="minorHAnsi" w:hAnsiTheme="minorHAnsi" w:cstheme="minorHAnsi"/>
        </w:rPr>
        <w:t>l’exposition</w:t>
      </w:r>
      <w:r w:rsidR="00422DB7" w:rsidRPr="00911619">
        <w:rPr>
          <w:rFonts w:asciiTheme="minorHAnsi" w:hAnsiTheme="minorHAnsi" w:cstheme="minorHAnsi"/>
        </w:rPr>
        <w:t> </w:t>
      </w:r>
      <w:r w:rsidR="009E1C38" w:rsidRPr="00911619">
        <w:rPr>
          <w:rFonts w:asciiTheme="minorHAnsi" w:hAnsiTheme="minorHAnsi" w:cstheme="minorHAnsi"/>
        </w:rPr>
        <w:t>« </w:t>
      </w:r>
      <w:r w:rsidR="00F54F9F">
        <w:rPr>
          <w:rFonts w:asciiTheme="minorHAnsi" w:hAnsiTheme="minorHAnsi" w:cstheme="minorHAnsi"/>
        </w:rPr>
        <w:t>Patrimoine naturel ligérien</w:t>
      </w:r>
      <w:r w:rsidR="009E1C38" w:rsidRPr="00911619">
        <w:rPr>
          <w:rFonts w:asciiTheme="minorHAnsi" w:hAnsiTheme="minorHAnsi" w:cstheme="minorHAnsi"/>
        </w:rPr>
        <w:t xml:space="preserve"> » </w:t>
      </w:r>
      <w:r w:rsidRPr="00911619">
        <w:rPr>
          <w:rFonts w:asciiTheme="minorHAnsi" w:hAnsiTheme="minorHAnsi" w:cstheme="minorHAnsi"/>
        </w:rPr>
        <w:t>dont le contenu est détaillé en annexe</w:t>
      </w:r>
      <w:r w:rsidR="00BA1C10" w:rsidRPr="00911619">
        <w:rPr>
          <w:rFonts w:asciiTheme="minorHAnsi" w:hAnsiTheme="minorHAnsi" w:cstheme="minorHAnsi"/>
        </w:rPr>
        <w:t xml:space="preserve"> 1</w:t>
      </w:r>
      <w:r w:rsidR="008D0CDA" w:rsidRPr="00911619">
        <w:rPr>
          <w:rFonts w:asciiTheme="minorHAnsi" w:hAnsiTheme="minorHAnsi" w:cstheme="minorHAnsi"/>
        </w:rPr>
        <w:t xml:space="preserve"> </w:t>
      </w:r>
      <w:r w:rsidR="005D3DA9" w:rsidRPr="00911619">
        <w:rPr>
          <w:rFonts w:asciiTheme="minorHAnsi" w:hAnsiTheme="minorHAnsi" w:cstheme="minorHAnsi"/>
        </w:rPr>
        <w:t>sous</w:t>
      </w:r>
      <w:r w:rsidR="008D0CDA" w:rsidRPr="00911619">
        <w:rPr>
          <w:rFonts w:asciiTheme="minorHAnsi" w:hAnsiTheme="minorHAnsi" w:cstheme="minorHAnsi"/>
        </w:rPr>
        <w:t xml:space="preserve"> format</w:t>
      </w:r>
      <w:r w:rsidR="005D3DA9" w:rsidRPr="00911619">
        <w:rPr>
          <w:rFonts w:asciiTheme="minorHAnsi" w:hAnsiTheme="minorHAnsi" w:cstheme="minorHAnsi"/>
        </w:rPr>
        <w:t xml:space="preserve"> informatique</w:t>
      </w:r>
      <w:r w:rsidR="008D0CDA" w:rsidRPr="00911619">
        <w:rPr>
          <w:rFonts w:asciiTheme="minorHAnsi" w:hAnsiTheme="minorHAnsi" w:cstheme="minorHAnsi"/>
        </w:rPr>
        <w:t xml:space="preserve"> </w:t>
      </w:r>
      <w:r w:rsidR="005D3DA9" w:rsidRPr="00911619">
        <w:rPr>
          <w:rFonts w:asciiTheme="minorHAnsi" w:hAnsiTheme="minorHAnsi" w:cstheme="minorHAnsi"/>
        </w:rPr>
        <w:t>.</w:t>
      </w:r>
      <w:proofErr w:type="spellStart"/>
      <w:r w:rsidR="005D3DA9" w:rsidRPr="00911619">
        <w:rPr>
          <w:rFonts w:asciiTheme="minorHAnsi" w:hAnsiTheme="minorHAnsi" w:cstheme="minorHAnsi"/>
        </w:rPr>
        <w:t>pdf</w:t>
      </w:r>
      <w:proofErr w:type="spellEnd"/>
      <w:r w:rsidR="005D3DA9" w:rsidRPr="00911619">
        <w:rPr>
          <w:rFonts w:asciiTheme="minorHAnsi" w:hAnsiTheme="minorHAnsi" w:cstheme="minorHAnsi"/>
        </w:rPr>
        <w:t xml:space="preserve"> en haute définition, </w:t>
      </w:r>
      <w:r w:rsidR="008D0CDA" w:rsidRPr="00911619">
        <w:rPr>
          <w:rFonts w:asciiTheme="minorHAnsi" w:hAnsiTheme="minorHAnsi" w:cstheme="minorHAnsi"/>
        </w:rPr>
        <w:t>compatible avec leur reproduction</w:t>
      </w:r>
      <w:r w:rsidR="005D3DA9" w:rsidRPr="00911619">
        <w:rPr>
          <w:rFonts w:asciiTheme="minorHAnsi" w:hAnsiTheme="minorHAnsi" w:cstheme="minorHAnsi"/>
        </w:rPr>
        <w:t xml:space="preserve"> aux mêmes dimensions que </w:t>
      </w:r>
      <w:r w:rsidR="005D3DA9" w:rsidRPr="00BC3F62">
        <w:rPr>
          <w:rFonts w:asciiTheme="minorHAnsi" w:hAnsiTheme="minorHAnsi" w:cstheme="minorHAnsi"/>
        </w:rPr>
        <w:t>l’exposition originale (2015 x 850 mm)</w:t>
      </w:r>
      <w:r w:rsidR="00A53D88" w:rsidRPr="00BC3F62">
        <w:rPr>
          <w:rFonts w:asciiTheme="minorHAnsi" w:hAnsiTheme="minorHAnsi" w:cstheme="minorHAnsi"/>
        </w:rPr>
        <w:t>.</w:t>
      </w:r>
    </w:p>
    <w:p w:rsidR="00A53D88" w:rsidRPr="00911619" w:rsidRDefault="00A53D88" w:rsidP="00911619">
      <w:pPr>
        <w:ind w:right="-1" w:firstLine="284"/>
        <w:rPr>
          <w:rFonts w:asciiTheme="minorHAnsi" w:hAnsiTheme="minorHAnsi" w:cstheme="minorHAnsi"/>
        </w:rPr>
      </w:pPr>
    </w:p>
    <w:p w:rsidR="00056404" w:rsidRPr="00911619" w:rsidRDefault="00056404" w:rsidP="00911619">
      <w:pPr>
        <w:ind w:right="-1" w:firstLine="284"/>
        <w:rPr>
          <w:rFonts w:asciiTheme="minorHAnsi" w:hAnsiTheme="minorHAnsi" w:cstheme="minorHAnsi"/>
        </w:rPr>
      </w:pPr>
    </w:p>
    <w:p w:rsidR="000C5140" w:rsidRPr="00911619" w:rsidRDefault="000C5140" w:rsidP="00911619">
      <w:pPr>
        <w:ind w:right="-1"/>
        <w:outlineLvl w:val="0"/>
        <w:rPr>
          <w:rFonts w:asciiTheme="minorHAnsi" w:hAnsiTheme="minorHAnsi" w:cstheme="minorHAnsi"/>
          <w:u w:val="single"/>
        </w:rPr>
      </w:pPr>
      <w:r w:rsidRPr="00911619">
        <w:rPr>
          <w:rFonts w:asciiTheme="minorHAnsi" w:hAnsiTheme="minorHAnsi" w:cstheme="minorHAnsi"/>
          <w:b/>
          <w:u w:val="single"/>
        </w:rPr>
        <w:t xml:space="preserve">Article </w:t>
      </w:r>
      <w:r w:rsidR="00A91D3D" w:rsidRPr="00911619">
        <w:rPr>
          <w:rFonts w:asciiTheme="minorHAnsi" w:hAnsiTheme="minorHAnsi" w:cstheme="minorHAnsi"/>
          <w:b/>
          <w:u w:val="single"/>
        </w:rPr>
        <w:t>3</w:t>
      </w:r>
      <w:r w:rsidRPr="00911619">
        <w:rPr>
          <w:rFonts w:asciiTheme="minorHAnsi" w:hAnsiTheme="minorHAnsi" w:cstheme="minorHAnsi"/>
          <w:b/>
          <w:u w:val="single"/>
        </w:rPr>
        <w:t> : Obligations de l’organisateur</w:t>
      </w:r>
    </w:p>
    <w:p w:rsidR="000C5140" w:rsidRPr="00911619" w:rsidRDefault="000C5140" w:rsidP="00911619">
      <w:pPr>
        <w:ind w:right="-1" w:firstLine="284"/>
        <w:rPr>
          <w:rFonts w:asciiTheme="minorHAnsi" w:hAnsiTheme="minorHAnsi" w:cstheme="minorHAnsi"/>
        </w:rPr>
      </w:pPr>
    </w:p>
    <w:p w:rsidR="00693BF4" w:rsidRPr="00FF7303" w:rsidRDefault="005D3DA9" w:rsidP="00911619">
      <w:pPr>
        <w:ind w:right="-1"/>
        <w:rPr>
          <w:rFonts w:asciiTheme="minorHAnsi" w:hAnsiTheme="minorHAnsi" w:cstheme="minorHAnsi"/>
        </w:rPr>
      </w:pPr>
      <w:r w:rsidRPr="00FF7303">
        <w:rPr>
          <w:rFonts w:asciiTheme="minorHAnsi" w:hAnsiTheme="minorHAnsi" w:cstheme="minorHAnsi"/>
        </w:rPr>
        <w:t>L’organisateur</w:t>
      </w:r>
      <w:r w:rsidR="00693BF4" w:rsidRPr="00FF7303">
        <w:rPr>
          <w:rFonts w:asciiTheme="minorHAnsi" w:hAnsiTheme="minorHAnsi" w:cstheme="minorHAnsi"/>
        </w:rPr>
        <w:t xml:space="preserve"> s’engage à : </w:t>
      </w:r>
    </w:p>
    <w:p w:rsidR="0047592F" w:rsidRPr="00FF7303" w:rsidRDefault="0047592F" w:rsidP="00911619">
      <w:pPr>
        <w:ind w:right="-1" w:firstLine="284"/>
        <w:rPr>
          <w:rFonts w:asciiTheme="minorHAnsi" w:hAnsiTheme="minorHAnsi" w:cstheme="minorHAnsi"/>
        </w:rPr>
      </w:pPr>
    </w:p>
    <w:p w:rsidR="00447E64" w:rsidRPr="00FF7303" w:rsidRDefault="00911619" w:rsidP="00911619">
      <w:pPr>
        <w:numPr>
          <w:ilvl w:val="0"/>
          <w:numId w:val="17"/>
        </w:numPr>
        <w:ind w:left="709" w:right="-1" w:hanging="283"/>
        <w:jc w:val="both"/>
        <w:rPr>
          <w:rFonts w:asciiTheme="minorHAnsi" w:hAnsiTheme="minorHAnsi" w:cstheme="minorHAnsi"/>
          <w:b/>
          <w:bCs/>
        </w:rPr>
      </w:pPr>
      <w:r w:rsidRPr="00FF7303">
        <w:rPr>
          <w:rFonts w:asciiTheme="minorHAnsi" w:hAnsiTheme="minorHAnsi" w:cstheme="minorHAnsi"/>
        </w:rPr>
        <w:t>R</w:t>
      </w:r>
      <w:r w:rsidR="00D638D2" w:rsidRPr="00FF7303">
        <w:rPr>
          <w:rFonts w:asciiTheme="minorHAnsi" w:hAnsiTheme="minorHAnsi" w:cstheme="minorHAnsi"/>
        </w:rPr>
        <w:t>eproduire à l’identique les panneaux de l’exposition</w:t>
      </w:r>
      <w:r w:rsidR="00422DB7" w:rsidRPr="00FF7303">
        <w:rPr>
          <w:rFonts w:asciiTheme="minorHAnsi" w:hAnsiTheme="minorHAnsi" w:cstheme="minorHAnsi"/>
        </w:rPr>
        <w:t xml:space="preserve"> </w:t>
      </w:r>
      <w:r w:rsidR="00F54F9F" w:rsidRPr="00FF7303">
        <w:rPr>
          <w:rFonts w:asciiTheme="minorHAnsi" w:hAnsiTheme="minorHAnsi" w:cstheme="minorHAnsi"/>
        </w:rPr>
        <w:t>« Patrimoine naturel ligérien</w:t>
      </w:r>
      <w:r w:rsidR="009E1C38" w:rsidRPr="00FF7303">
        <w:rPr>
          <w:rFonts w:asciiTheme="minorHAnsi" w:hAnsiTheme="minorHAnsi" w:cstheme="minorHAnsi"/>
        </w:rPr>
        <w:t> »</w:t>
      </w:r>
      <w:r w:rsidR="00422DB7" w:rsidRPr="00FF7303">
        <w:rPr>
          <w:rFonts w:asciiTheme="minorHAnsi" w:hAnsiTheme="minorHAnsi" w:cstheme="minorHAnsi"/>
        </w:rPr>
        <w:t xml:space="preserve"> </w:t>
      </w:r>
      <w:r w:rsidR="00D638D2" w:rsidRPr="00FF7303">
        <w:rPr>
          <w:rFonts w:asciiTheme="minorHAnsi" w:hAnsiTheme="minorHAnsi" w:cstheme="minorHAnsi"/>
        </w:rPr>
        <w:t>listés en annexe 1 sans y ajoute</w:t>
      </w:r>
      <w:r w:rsidR="005D3DA9" w:rsidRPr="00FF7303">
        <w:rPr>
          <w:rFonts w:asciiTheme="minorHAnsi" w:hAnsiTheme="minorHAnsi" w:cstheme="minorHAnsi"/>
        </w:rPr>
        <w:t>r d’élément visuel supplémentaire</w:t>
      </w:r>
      <w:r w:rsidR="00BC3F62" w:rsidRPr="00FF7303">
        <w:rPr>
          <w:rFonts w:asciiTheme="minorHAnsi" w:hAnsiTheme="minorHAnsi" w:cstheme="minorHAnsi"/>
        </w:rPr>
        <w:t>, en 1 exemplaire chacun.</w:t>
      </w:r>
    </w:p>
    <w:p w:rsidR="00911619" w:rsidRDefault="0091161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5D3DA9" w:rsidRPr="00911619" w:rsidRDefault="00911619" w:rsidP="00911619">
      <w:pPr>
        <w:numPr>
          <w:ilvl w:val="0"/>
          <w:numId w:val="17"/>
        </w:numPr>
        <w:ind w:left="709" w:right="-1" w:hanging="28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lastRenderedPageBreak/>
        <w:t>N</w:t>
      </w:r>
      <w:r w:rsidR="005D3DA9" w:rsidRPr="00911619">
        <w:rPr>
          <w:rFonts w:asciiTheme="minorHAnsi" w:hAnsiTheme="minorHAnsi" w:cstheme="minorHAnsi"/>
        </w:rPr>
        <w:t>e pas transmettre ces fichiers à un tiers pour quelque utilisation ou reproduction supplémentaire que ce soit</w:t>
      </w:r>
      <w:r w:rsidR="00261C2A" w:rsidRPr="00911619">
        <w:rPr>
          <w:rFonts w:asciiTheme="minorHAnsi" w:hAnsiTheme="minorHAnsi" w:cstheme="minorHAnsi"/>
        </w:rPr>
        <w:t>,</w:t>
      </w:r>
      <w:r w:rsidR="005D3DA9" w:rsidRPr="00911619">
        <w:rPr>
          <w:rFonts w:asciiTheme="minorHAnsi" w:hAnsiTheme="minorHAnsi" w:cstheme="minorHAnsi"/>
        </w:rPr>
        <w:t xml:space="preserve"> sans accord préalable avec le producteur ;</w:t>
      </w:r>
    </w:p>
    <w:p w:rsidR="006E0019" w:rsidRPr="00911619" w:rsidRDefault="006E0019" w:rsidP="00911619">
      <w:pPr>
        <w:ind w:left="709" w:right="-1" w:hanging="283"/>
        <w:jc w:val="both"/>
        <w:rPr>
          <w:rFonts w:asciiTheme="minorHAnsi" w:hAnsiTheme="minorHAnsi" w:cstheme="minorHAnsi"/>
        </w:rPr>
      </w:pPr>
    </w:p>
    <w:p w:rsidR="00A716C1" w:rsidRPr="00911619" w:rsidRDefault="00911619" w:rsidP="00911619">
      <w:pPr>
        <w:numPr>
          <w:ilvl w:val="0"/>
          <w:numId w:val="17"/>
        </w:numPr>
        <w:ind w:left="709" w:right="-1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F0B43" w:rsidRPr="00911619">
        <w:rPr>
          <w:rFonts w:asciiTheme="minorHAnsi" w:hAnsiTheme="minorHAnsi" w:cstheme="minorHAnsi"/>
        </w:rPr>
        <w:t xml:space="preserve">rendre à sa charge le coût </w:t>
      </w:r>
      <w:r w:rsidR="00D638D2" w:rsidRPr="00911619">
        <w:rPr>
          <w:rFonts w:asciiTheme="minorHAnsi" w:hAnsiTheme="minorHAnsi" w:cstheme="minorHAnsi"/>
        </w:rPr>
        <w:t>d’impression</w:t>
      </w:r>
      <w:r w:rsidR="005D3DA9" w:rsidRPr="00911619">
        <w:rPr>
          <w:rFonts w:asciiTheme="minorHAnsi" w:hAnsiTheme="minorHAnsi" w:cstheme="minorHAnsi"/>
        </w:rPr>
        <w:t>, de transports</w:t>
      </w:r>
      <w:r w:rsidR="00D638D2" w:rsidRPr="00911619">
        <w:rPr>
          <w:rFonts w:asciiTheme="minorHAnsi" w:hAnsiTheme="minorHAnsi" w:cstheme="minorHAnsi"/>
        </w:rPr>
        <w:t xml:space="preserve"> d’exposition</w:t>
      </w:r>
      <w:r w:rsidR="005D3DA9" w:rsidRPr="00911619">
        <w:rPr>
          <w:rFonts w:asciiTheme="minorHAnsi" w:hAnsiTheme="minorHAnsi" w:cstheme="minorHAnsi"/>
        </w:rPr>
        <w:t xml:space="preserve"> et de stockage</w:t>
      </w:r>
      <w:r w:rsidR="00D638D2" w:rsidRPr="00911619">
        <w:rPr>
          <w:rFonts w:asciiTheme="minorHAnsi" w:hAnsiTheme="minorHAnsi" w:cstheme="minorHAnsi"/>
        </w:rPr>
        <w:t xml:space="preserve"> des panneaux </w:t>
      </w:r>
      <w:r w:rsidR="005D3DA9" w:rsidRPr="00911619">
        <w:rPr>
          <w:rFonts w:asciiTheme="minorHAnsi" w:hAnsiTheme="minorHAnsi" w:cstheme="minorHAnsi"/>
        </w:rPr>
        <w:t>produits ;</w:t>
      </w:r>
    </w:p>
    <w:p w:rsidR="00C83DD3" w:rsidRPr="00911619" w:rsidRDefault="00C83DD3" w:rsidP="00911619">
      <w:pPr>
        <w:ind w:left="709" w:right="-1" w:hanging="283"/>
        <w:jc w:val="both"/>
        <w:rPr>
          <w:rFonts w:asciiTheme="minorHAnsi" w:hAnsiTheme="minorHAnsi" w:cstheme="minorHAnsi"/>
        </w:rPr>
      </w:pPr>
    </w:p>
    <w:p w:rsidR="00C83DD3" w:rsidRPr="00911619" w:rsidRDefault="00911619" w:rsidP="00911619">
      <w:pPr>
        <w:numPr>
          <w:ilvl w:val="0"/>
          <w:numId w:val="17"/>
        </w:numPr>
        <w:ind w:left="709" w:right="-1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Conserver les 15</w:t>
      </w:r>
      <w:r w:rsidR="00C83DD3" w:rsidRPr="00911619">
        <w:rPr>
          <w:rFonts w:asciiTheme="minorHAnsi" w:hAnsiTheme="minorHAnsi" w:cstheme="minorHAnsi"/>
        </w:rPr>
        <w:t xml:space="preserve"> panneaux de l’exposit</w:t>
      </w:r>
      <w:r>
        <w:rPr>
          <w:rFonts w:asciiTheme="minorHAnsi" w:hAnsiTheme="minorHAnsi" w:cstheme="minorHAnsi"/>
        </w:rPr>
        <w:t>ion « Patrimoine naturel ligérien</w:t>
      </w:r>
      <w:r w:rsidR="00C83DD3" w:rsidRPr="00911619">
        <w:rPr>
          <w:rFonts w:asciiTheme="minorHAnsi" w:hAnsiTheme="minorHAnsi" w:cstheme="minorHAnsi"/>
        </w:rPr>
        <w:t> » et soumettre à accord préalable avec le producteur toute mise à disposition desdits panneaux.</w:t>
      </w:r>
    </w:p>
    <w:p w:rsidR="00C46E70" w:rsidRPr="00911619" w:rsidRDefault="00DC2E17" w:rsidP="00911619">
      <w:pPr>
        <w:ind w:right="-1" w:firstLine="284"/>
        <w:rPr>
          <w:rFonts w:asciiTheme="minorHAnsi" w:hAnsiTheme="minorHAnsi" w:cstheme="minorHAnsi"/>
        </w:rPr>
      </w:pPr>
      <w:r w:rsidRPr="00911619">
        <w:rPr>
          <w:rFonts w:asciiTheme="minorHAnsi" w:hAnsiTheme="minorHAnsi" w:cstheme="minorHAnsi"/>
        </w:rPr>
        <w:tab/>
      </w:r>
      <w:r w:rsidRPr="00911619">
        <w:rPr>
          <w:rFonts w:asciiTheme="minorHAnsi" w:hAnsiTheme="minorHAnsi" w:cstheme="minorHAnsi"/>
        </w:rPr>
        <w:tab/>
      </w:r>
      <w:r w:rsidRPr="00911619">
        <w:rPr>
          <w:rFonts w:asciiTheme="minorHAnsi" w:hAnsiTheme="minorHAnsi" w:cstheme="minorHAnsi"/>
        </w:rPr>
        <w:tab/>
      </w:r>
      <w:r w:rsidRPr="00911619">
        <w:rPr>
          <w:rFonts w:asciiTheme="minorHAnsi" w:hAnsiTheme="minorHAnsi" w:cstheme="minorHAnsi"/>
        </w:rPr>
        <w:tab/>
      </w:r>
      <w:r w:rsidRPr="00911619">
        <w:rPr>
          <w:rFonts w:asciiTheme="minorHAnsi" w:hAnsiTheme="minorHAnsi" w:cstheme="minorHAnsi"/>
        </w:rPr>
        <w:tab/>
      </w:r>
      <w:r w:rsidRPr="00911619">
        <w:rPr>
          <w:rFonts w:asciiTheme="minorHAnsi" w:hAnsiTheme="minorHAnsi" w:cstheme="minorHAnsi"/>
        </w:rPr>
        <w:tab/>
      </w:r>
      <w:r w:rsidRPr="00911619">
        <w:rPr>
          <w:rFonts w:asciiTheme="minorHAnsi" w:hAnsiTheme="minorHAnsi" w:cstheme="minorHAnsi"/>
        </w:rPr>
        <w:tab/>
      </w:r>
      <w:r w:rsidRPr="00911619">
        <w:rPr>
          <w:rFonts w:asciiTheme="minorHAnsi" w:hAnsiTheme="minorHAnsi" w:cstheme="minorHAnsi"/>
        </w:rPr>
        <w:tab/>
      </w:r>
    </w:p>
    <w:p w:rsidR="003529B8" w:rsidRPr="00911619" w:rsidRDefault="003529B8" w:rsidP="00911619">
      <w:pPr>
        <w:ind w:right="-1" w:firstLine="284"/>
        <w:outlineLvl w:val="0"/>
        <w:rPr>
          <w:rFonts w:asciiTheme="minorHAnsi" w:hAnsiTheme="minorHAnsi" w:cstheme="minorHAnsi"/>
          <w:b/>
          <w:u w:val="single"/>
        </w:rPr>
      </w:pPr>
    </w:p>
    <w:p w:rsidR="000C5140" w:rsidRPr="00911619" w:rsidRDefault="0048734C" w:rsidP="00911619">
      <w:pPr>
        <w:ind w:right="-1"/>
        <w:outlineLvl w:val="0"/>
        <w:rPr>
          <w:rFonts w:asciiTheme="minorHAnsi" w:hAnsiTheme="minorHAnsi" w:cstheme="minorHAnsi"/>
          <w:b/>
          <w:u w:val="single"/>
        </w:rPr>
      </w:pPr>
      <w:r w:rsidRPr="00911619">
        <w:rPr>
          <w:rFonts w:asciiTheme="minorHAnsi" w:hAnsiTheme="minorHAnsi" w:cstheme="minorHAnsi"/>
          <w:b/>
          <w:u w:val="single"/>
        </w:rPr>
        <w:t xml:space="preserve">Article </w:t>
      </w:r>
      <w:r w:rsidR="00D638D2" w:rsidRPr="00911619">
        <w:rPr>
          <w:rFonts w:asciiTheme="minorHAnsi" w:hAnsiTheme="minorHAnsi" w:cstheme="minorHAnsi"/>
          <w:b/>
          <w:u w:val="single"/>
        </w:rPr>
        <w:t>4</w:t>
      </w:r>
      <w:r w:rsidR="000C5140" w:rsidRPr="00911619">
        <w:rPr>
          <w:rFonts w:asciiTheme="minorHAnsi" w:hAnsiTheme="minorHAnsi" w:cstheme="minorHAnsi"/>
          <w:b/>
          <w:u w:val="single"/>
        </w:rPr>
        <w:t> : Communication</w:t>
      </w:r>
    </w:p>
    <w:p w:rsidR="000C5140" w:rsidRPr="00911619" w:rsidRDefault="000C5140" w:rsidP="00911619">
      <w:pPr>
        <w:ind w:right="-1" w:firstLine="284"/>
        <w:rPr>
          <w:rFonts w:asciiTheme="minorHAnsi" w:hAnsiTheme="minorHAnsi" w:cstheme="minorHAnsi"/>
          <w:b/>
        </w:rPr>
      </w:pPr>
    </w:p>
    <w:p w:rsidR="003529B8" w:rsidRPr="00911619" w:rsidRDefault="00604A46" w:rsidP="00911619">
      <w:pPr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911619">
        <w:rPr>
          <w:rFonts w:asciiTheme="minorHAnsi" w:hAnsiTheme="minorHAnsi" w:cstheme="minorHAnsi"/>
        </w:rPr>
        <w:t>Sur les documents de communication concernant l’annonce de l’exposition seront précisés la présence des p</w:t>
      </w:r>
      <w:r w:rsidR="00F54F9F">
        <w:rPr>
          <w:rFonts w:asciiTheme="minorHAnsi" w:hAnsiTheme="minorHAnsi" w:cstheme="minorHAnsi"/>
        </w:rPr>
        <w:t>anneaux et leur producteur « </w:t>
      </w:r>
      <w:r w:rsidRPr="00911619">
        <w:rPr>
          <w:rFonts w:asciiTheme="minorHAnsi" w:hAnsiTheme="minorHAnsi" w:cstheme="minorHAnsi"/>
        </w:rPr>
        <w:t>Conservatoires d’espaces naturels » notamment par le logo</w:t>
      </w:r>
      <w:r w:rsidR="00597D4A" w:rsidRPr="00911619">
        <w:rPr>
          <w:rFonts w:asciiTheme="minorHAnsi" w:hAnsiTheme="minorHAnsi" w:cstheme="minorHAnsi"/>
        </w:rPr>
        <w:t>.</w:t>
      </w:r>
    </w:p>
    <w:p w:rsidR="003529B8" w:rsidRPr="00911619" w:rsidRDefault="003529B8" w:rsidP="00911619">
      <w:pPr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911619">
        <w:rPr>
          <w:rFonts w:asciiTheme="minorHAnsi" w:hAnsiTheme="minorHAnsi" w:cstheme="minorHAnsi"/>
        </w:rPr>
        <w:t>Le producteur mettra à la disposition de l’organisateur des visuels dont l’usage sera exclusivement réservé à l’illustration des documents d’information ou de promotion de l’exposition « </w:t>
      </w:r>
      <w:r w:rsidR="00F54F9F">
        <w:rPr>
          <w:rFonts w:asciiTheme="minorHAnsi" w:hAnsiTheme="minorHAnsi" w:cstheme="minorHAnsi"/>
        </w:rPr>
        <w:t>Patrimoine naturel ligérien</w:t>
      </w:r>
      <w:r w:rsidRPr="00911619">
        <w:rPr>
          <w:rFonts w:asciiTheme="minorHAnsi" w:hAnsiTheme="minorHAnsi" w:cstheme="minorHAnsi"/>
        </w:rPr>
        <w:t xml:space="preserve"> » ou d’utilisation par la presse. La mention du copyright « © FCEN » demeure obligatoire pour toute reproduction de ces visuels sur tout support de communication. </w:t>
      </w:r>
    </w:p>
    <w:p w:rsidR="003529B8" w:rsidRPr="00911619" w:rsidRDefault="003529B8" w:rsidP="00911619">
      <w:pPr>
        <w:spacing w:line="276" w:lineRule="auto"/>
        <w:ind w:right="-1" w:firstLine="284"/>
        <w:jc w:val="both"/>
        <w:rPr>
          <w:rFonts w:asciiTheme="minorHAnsi" w:hAnsiTheme="minorHAnsi" w:cstheme="minorHAnsi"/>
        </w:rPr>
      </w:pPr>
    </w:p>
    <w:p w:rsidR="003529B8" w:rsidRPr="00911619" w:rsidRDefault="003529B8" w:rsidP="00911619">
      <w:pPr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911619">
        <w:rPr>
          <w:rFonts w:asciiTheme="minorHAnsi" w:hAnsiTheme="minorHAnsi" w:cstheme="minorHAnsi"/>
        </w:rPr>
        <w:t>L’organisateur s’engage à transmettre au</w:t>
      </w:r>
      <w:r w:rsidRPr="00911619">
        <w:rPr>
          <w:rFonts w:asciiTheme="minorHAnsi" w:hAnsiTheme="minorHAnsi" w:cstheme="minorHAnsi"/>
          <w:color w:val="0000FF"/>
        </w:rPr>
        <w:t xml:space="preserve"> </w:t>
      </w:r>
      <w:r w:rsidRPr="00911619">
        <w:rPr>
          <w:rFonts w:asciiTheme="minorHAnsi" w:hAnsiTheme="minorHAnsi" w:cstheme="minorHAnsi"/>
        </w:rPr>
        <w:t xml:space="preserve">producteur, pour bon pour accord, tout projet de document d’information ou de promotion relatif à l’exposition principale (invitation, affiche, tracts, </w:t>
      </w:r>
      <w:r w:rsidR="0064120E" w:rsidRPr="00911619">
        <w:rPr>
          <w:rFonts w:asciiTheme="minorHAnsi" w:hAnsiTheme="minorHAnsi" w:cstheme="minorHAnsi"/>
        </w:rPr>
        <w:t>etc.</w:t>
      </w:r>
      <w:r w:rsidRPr="00911619">
        <w:rPr>
          <w:rFonts w:asciiTheme="minorHAnsi" w:hAnsiTheme="minorHAnsi" w:cstheme="minorHAnsi"/>
        </w:rPr>
        <w:t>).</w:t>
      </w:r>
    </w:p>
    <w:p w:rsidR="007863C1" w:rsidRPr="00911619" w:rsidRDefault="007863C1" w:rsidP="00911619">
      <w:pPr>
        <w:ind w:right="-1" w:firstLine="284"/>
        <w:rPr>
          <w:rFonts w:asciiTheme="minorHAnsi" w:hAnsiTheme="minorHAnsi" w:cstheme="minorHAnsi"/>
        </w:rPr>
      </w:pPr>
    </w:p>
    <w:p w:rsidR="00BB7236" w:rsidRPr="00911619" w:rsidRDefault="00BB7236" w:rsidP="00911619">
      <w:pPr>
        <w:ind w:right="-1" w:firstLine="284"/>
        <w:rPr>
          <w:rFonts w:asciiTheme="minorHAnsi" w:hAnsiTheme="minorHAnsi" w:cstheme="minorHAnsi"/>
        </w:rPr>
      </w:pPr>
    </w:p>
    <w:p w:rsidR="000C5140" w:rsidRPr="00911619" w:rsidRDefault="0048734C" w:rsidP="00911619">
      <w:pPr>
        <w:ind w:right="-1"/>
        <w:outlineLvl w:val="0"/>
        <w:rPr>
          <w:rFonts w:asciiTheme="minorHAnsi" w:hAnsiTheme="minorHAnsi" w:cstheme="minorHAnsi"/>
          <w:u w:val="single"/>
        </w:rPr>
      </w:pPr>
      <w:r w:rsidRPr="00911619">
        <w:rPr>
          <w:rFonts w:asciiTheme="minorHAnsi" w:hAnsiTheme="minorHAnsi" w:cstheme="minorHAnsi"/>
          <w:b/>
          <w:u w:val="single"/>
        </w:rPr>
        <w:t xml:space="preserve">Article </w:t>
      </w:r>
      <w:r w:rsidR="003529B8" w:rsidRPr="00911619">
        <w:rPr>
          <w:rFonts w:asciiTheme="minorHAnsi" w:hAnsiTheme="minorHAnsi" w:cstheme="minorHAnsi"/>
          <w:b/>
          <w:u w:val="single"/>
        </w:rPr>
        <w:t>5</w:t>
      </w:r>
      <w:r w:rsidR="000C5140" w:rsidRPr="00911619">
        <w:rPr>
          <w:rFonts w:asciiTheme="minorHAnsi" w:hAnsiTheme="minorHAnsi" w:cstheme="minorHAnsi"/>
          <w:b/>
          <w:u w:val="single"/>
        </w:rPr>
        <w:t> : Compétence juridique</w:t>
      </w:r>
    </w:p>
    <w:p w:rsidR="000C5140" w:rsidRPr="00911619" w:rsidRDefault="000C5140" w:rsidP="00911619">
      <w:pPr>
        <w:ind w:right="-1" w:firstLine="284"/>
        <w:rPr>
          <w:rFonts w:asciiTheme="minorHAnsi" w:hAnsiTheme="minorHAnsi" w:cstheme="minorHAnsi"/>
        </w:rPr>
      </w:pPr>
    </w:p>
    <w:p w:rsidR="003529B8" w:rsidRPr="00911619" w:rsidRDefault="003529B8" w:rsidP="00911619">
      <w:pPr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911619">
        <w:rPr>
          <w:rFonts w:asciiTheme="minorHAnsi" w:hAnsiTheme="minorHAnsi" w:cstheme="minorHAnsi"/>
        </w:rPr>
        <w:t>En cas de litige dans l’application du présent contrat, l’organisateur et le producteur s’engagent à épuiser toutes les ressources de la conciliation en faisant appel à une tierce personne choisie en commun accord pour ses compétences, avant de s’en remettre à la compétence du tribunal d’Orléans.</w:t>
      </w:r>
    </w:p>
    <w:p w:rsidR="00916A39" w:rsidRPr="00911619" w:rsidRDefault="00916A39" w:rsidP="00911619">
      <w:pPr>
        <w:ind w:right="-1" w:firstLine="284"/>
        <w:rPr>
          <w:rFonts w:asciiTheme="minorHAnsi" w:hAnsiTheme="minorHAnsi" w:cstheme="minorHAnsi"/>
        </w:rPr>
      </w:pPr>
    </w:p>
    <w:p w:rsidR="00916A39" w:rsidRPr="00911619" w:rsidRDefault="00916A39" w:rsidP="00911619">
      <w:pPr>
        <w:ind w:right="-1" w:firstLine="284"/>
        <w:rPr>
          <w:rFonts w:asciiTheme="minorHAnsi" w:hAnsiTheme="minorHAnsi" w:cstheme="minorHAnsi"/>
        </w:rPr>
      </w:pPr>
    </w:p>
    <w:tbl>
      <w:tblPr>
        <w:tblW w:w="9067" w:type="dxa"/>
        <w:tblInd w:w="142" w:type="dxa"/>
        <w:tblLook w:val="01E0" w:firstRow="1" w:lastRow="1" w:firstColumn="1" w:lastColumn="1" w:noHBand="0" w:noVBand="0"/>
      </w:tblPr>
      <w:tblGrid>
        <w:gridCol w:w="4536"/>
        <w:gridCol w:w="4531"/>
      </w:tblGrid>
      <w:tr w:rsidR="00A5346A" w:rsidRPr="00911619" w:rsidTr="00024CEB">
        <w:tc>
          <w:tcPr>
            <w:tcW w:w="4536" w:type="dxa"/>
          </w:tcPr>
          <w:p w:rsidR="00A5346A" w:rsidRPr="00911619" w:rsidRDefault="00A5346A" w:rsidP="00286A6C">
            <w:pPr>
              <w:ind w:right="-1" w:firstLine="169"/>
              <w:rPr>
                <w:rFonts w:asciiTheme="minorHAnsi" w:hAnsiTheme="minorHAnsi" w:cstheme="minorHAnsi"/>
                <w:b/>
                <w:bCs/>
              </w:rPr>
            </w:pPr>
            <w:r w:rsidRPr="00911619">
              <w:rPr>
                <w:rFonts w:asciiTheme="minorHAnsi" w:hAnsiTheme="minorHAnsi" w:cstheme="minorHAnsi"/>
                <w:b/>
                <w:bCs/>
              </w:rPr>
              <w:t>Pour l</w:t>
            </w:r>
            <w:r w:rsidR="00B21EAC" w:rsidRPr="00911619">
              <w:rPr>
                <w:rFonts w:asciiTheme="minorHAnsi" w:hAnsiTheme="minorHAnsi" w:cstheme="minorHAnsi"/>
                <w:b/>
                <w:bCs/>
              </w:rPr>
              <w:t>a Fédération des Conservatoire</w:t>
            </w:r>
            <w:r w:rsidR="00585F78" w:rsidRPr="00911619">
              <w:rPr>
                <w:rFonts w:asciiTheme="minorHAnsi" w:hAnsiTheme="minorHAnsi" w:cstheme="minorHAnsi"/>
                <w:b/>
                <w:bCs/>
              </w:rPr>
              <w:t>s</w:t>
            </w:r>
          </w:p>
          <w:p w:rsidR="00B21EAC" w:rsidRPr="00911619" w:rsidRDefault="00585F78" w:rsidP="00286A6C">
            <w:pPr>
              <w:ind w:right="-1" w:firstLine="169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911619">
              <w:rPr>
                <w:rFonts w:asciiTheme="minorHAnsi" w:hAnsiTheme="minorHAnsi" w:cstheme="minorHAnsi"/>
                <w:b/>
                <w:bCs/>
              </w:rPr>
              <w:t>d</w:t>
            </w:r>
            <w:r w:rsidR="00B21EAC" w:rsidRPr="00911619">
              <w:rPr>
                <w:rFonts w:asciiTheme="minorHAnsi" w:hAnsiTheme="minorHAnsi" w:cstheme="minorHAnsi"/>
                <w:b/>
                <w:bCs/>
              </w:rPr>
              <w:t>’espaces</w:t>
            </w:r>
            <w:proofErr w:type="gramEnd"/>
            <w:r w:rsidR="00B21EAC" w:rsidRPr="00911619">
              <w:rPr>
                <w:rFonts w:asciiTheme="minorHAnsi" w:hAnsiTheme="minorHAnsi" w:cstheme="minorHAnsi"/>
                <w:b/>
                <w:bCs/>
              </w:rPr>
              <w:t xml:space="preserve"> naturels </w:t>
            </w:r>
          </w:p>
          <w:p w:rsidR="00C468F5" w:rsidRPr="00911619" w:rsidRDefault="00C468F5" w:rsidP="00286A6C">
            <w:pPr>
              <w:ind w:right="-1" w:firstLine="169"/>
              <w:rPr>
                <w:rFonts w:asciiTheme="minorHAnsi" w:hAnsiTheme="minorHAnsi" w:cstheme="minorHAnsi"/>
              </w:rPr>
            </w:pPr>
          </w:p>
          <w:p w:rsidR="00A5346A" w:rsidRPr="00911619" w:rsidRDefault="00286A6C" w:rsidP="00286A6C">
            <w:pPr>
              <w:ind w:right="-1" w:firstLine="1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Le………………………………………………………</w:t>
            </w:r>
          </w:p>
          <w:p w:rsidR="00BF5515" w:rsidRPr="00911619" w:rsidRDefault="00BF5515" w:rsidP="00286A6C">
            <w:pPr>
              <w:ind w:right="-1" w:firstLine="169"/>
              <w:rPr>
                <w:rFonts w:asciiTheme="minorHAnsi" w:hAnsiTheme="minorHAnsi" w:cstheme="minorHAnsi"/>
              </w:rPr>
            </w:pPr>
          </w:p>
          <w:p w:rsidR="00A5346A" w:rsidRPr="00911619" w:rsidRDefault="00A5346A" w:rsidP="00286A6C">
            <w:pPr>
              <w:ind w:right="-1" w:firstLine="169"/>
              <w:rPr>
                <w:rFonts w:asciiTheme="minorHAnsi" w:hAnsiTheme="minorHAnsi" w:cstheme="minorHAnsi"/>
              </w:rPr>
            </w:pPr>
            <w:r w:rsidRPr="00911619">
              <w:rPr>
                <w:rFonts w:asciiTheme="minorHAnsi" w:hAnsiTheme="minorHAnsi" w:cstheme="minorHAnsi"/>
              </w:rPr>
              <w:t xml:space="preserve">A </w:t>
            </w:r>
            <w:r w:rsidR="00B21EAC" w:rsidRPr="00911619">
              <w:rPr>
                <w:rFonts w:asciiTheme="minorHAnsi" w:hAnsiTheme="minorHAnsi" w:cstheme="minorHAnsi"/>
              </w:rPr>
              <w:t xml:space="preserve">Orléans, </w:t>
            </w:r>
            <w:r w:rsidRPr="00911619">
              <w:rPr>
                <w:rFonts w:asciiTheme="minorHAnsi" w:hAnsiTheme="minorHAnsi" w:cstheme="minorHAnsi"/>
              </w:rPr>
              <w:t xml:space="preserve"> </w:t>
            </w:r>
          </w:p>
          <w:p w:rsidR="00A5346A" w:rsidRPr="00911619" w:rsidRDefault="00A5346A" w:rsidP="00286A6C">
            <w:pPr>
              <w:ind w:right="-1" w:firstLine="169"/>
              <w:rPr>
                <w:rFonts w:asciiTheme="minorHAnsi" w:hAnsiTheme="minorHAnsi" w:cstheme="minorHAnsi"/>
              </w:rPr>
            </w:pPr>
          </w:p>
          <w:p w:rsidR="00C3138B" w:rsidRPr="00911619" w:rsidRDefault="00C3138B" w:rsidP="00286A6C">
            <w:pPr>
              <w:ind w:right="-1" w:firstLine="169"/>
              <w:rPr>
                <w:rFonts w:asciiTheme="minorHAnsi" w:hAnsiTheme="minorHAnsi" w:cstheme="minorHAnsi"/>
                <w:i/>
                <w:iCs/>
              </w:rPr>
            </w:pPr>
            <w:proofErr w:type="gramStart"/>
            <w:r w:rsidRPr="00911619">
              <w:rPr>
                <w:rFonts w:asciiTheme="minorHAnsi" w:hAnsiTheme="minorHAnsi" w:cstheme="minorHAnsi"/>
                <w:i/>
                <w:iCs/>
              </w:rPr>
              <w:t>signature</w:t>
            </w:r>
            <w:proofErr w:type="gramEnd"/>
            <w:r w:rsidRPr="00911619">
              <w:rPr>
                <w:rFonts w:asciiTheme="minorHAnsi" w:hAnsiTheme="minorHAnsi" w:cstheme="minorHAnsi"/>
                <w:i/>
                <w:iCs/>
              </w:rPr>
              <w:t xml:space="preserve"> et cachet </w:t>
            </w:r>
          </w:p>
          <w:p w:rsidR="00C3138B" w:rsidRPr="00911619" w:rsidRDefault="00C3138B" w:rsidP="00286A6C">
            <w:pPr>
              <w:ind w:right="-1" w:firstLine="169"/>
              <w:rPr>
                <w:rFonts w:asciiTheme="minorHAnsi" w:hAnsiTheme="minorHAnsi" w:cstheme="minorHAnsi"/>
              </w:rPr>
            </w:pPr>
          </w:p>
          <w:p w:rsidR="00C3138B" w:rsidRPr="00911619" w:rsidRDefault="00C3138B" w:rsidP="00286A6C">
            <w:pPr>
              <w:ind w:right="-1" w:firstLine="169"/>
              <w:rPr>
                <w:rFonts w:asciiTheme="minorHAnsi" w:hAnsiTheme="minorHAnsi" w:cstheme="minorHAnsi"/>
              </w:rPr>
            </w:pPr>
          </w:p>
          <w:p w:rsidR="00C3138B" w:rsidRPr="00911619" w:rsidRDefault="00C3138B" w:rsidP="00286A6C">
            <w:pPr>
              <w:ind w:right="-1" w:firstLine="169"/>
              <w:rPr>
                <w:rFonts w:asciiTheme="minorHAnsi" w:hAnsiTheme="minorHAnsi" w:cstheme="minorHAnsi"/>
              </w:rPr>
            </w:pPr>
          </w:p>
          <w:p w:rsidR="00C3138B" w:rsidRPr="00911619" w:rsidRDefault="00C3138B" w:rsidP="00286A6C">
            <w:pPr>
              <w:ind w:right="-1" w:firstLine="169"/>
              <w:rPr>
                <w:rFonts w:asciiTheme="minorHAnsi" w:hAnsiTheme="minorHAnsi" w:cstheme="minorHAnsi"/>
              </w:rPr>
            </w:pPr>
          </w:p>
          <w:p w:rsidR="00A2096E" w:rsidRPr="00911619" w:rsidRDefault="00A2096E" w:rsidP="00286A6C">
            <w:pPr>
              <w:ind w:right="-1" w:firstLine="169"/>
              <w:rPr>
                <w:rFonts w:asciiTheme="minorHAnsi" w:hAnsiTheme="minorHAnsi" w:cstheme="minorHAnsi"/>
              </w:rPr>
            </w:pPr>
          </w:p>
          <w:p w:rsidR="00A5346A" w:rsidRPr="00911619" w:rsidRDefault="00B21EAC" w:rsidP="00286A6C">
            <w:pPr>
              <w:ind w:right="-1" w:firstLine="169"/>
              <w:rPr>
                <w:rFonts w:asciiTheme="minorHAnsi" w:hAnsiTheme="minorHAnsi" w:cstheme="minorHAnsi"/>
              </w:rPr>
            </w:pPr>
            <w:r w:rsidRPr="00911619">
              <w:rPr>
                <w:rFonts w:asciiTheme="minorHAnsi" w:hAnsiTheme="minorHAnsi" w:cstheme="minorHAnsi"/>
              </w:rPr>
              <w:t xml:space="preserve"> </w:t>
            </w:r>
          </w:p>
          <w:p w:rsidR="00A5346A" w:rsidRPr="00911619" w:rsidRDefault="00923440" w:rsidP="00286A6C">
            <w:pPr>
              <w:ind w:right="-1" w:firstLine="169"/>
              <w:rPr>
                <w:rFonts w:asciiTheme="minorHAnsi" w:hAnsiTheme="minorHAnsi" w:cstheme="minorHAnsi"/>
              </w:rPr>
            </w:pPr>
            <w:r w:rsidRPr="00911619">
              <w:rPr>
                <w:rFonts w:asciiTheme="minorHAnsi" w:hAnsiTheme="minorHAnsi" w:cstheme="minorHAnsi"/>
              </w:rPr>
              <w:t>Christophe</w:t>
            </w:r>
            <w:r w:rsidR="002556A9" w:rsidRPr="00911619">
              <w:rPr>
                <w:rFonts w:asciiTheme="minorHAnsi" w:hAnsiTheme="minorHAnsi" w:cstheme="minorHAnsi"/>
              </w:rPr>
              <w:t xml:space="preserve"> </w:t>
            </w:r>
            <w:r w:rsidRPr="00911619">
              <w:rPr>
                <w:rFonts w:asciiTheme="minorHAnsi" w:hAnsiTheme="minorHAnsi" w:cstheme="minorHAnsi"/>
              </w:rPr>
              <w:t>Lépine</w:t>
            </w:r>
          </w:p>
          <w:p w:rsidR="00A5346A" w:rsidRPr="00911619" w:rsidRDefault="00923440" w:rsidP="00286A6C">
            <w:pPr>
              <w:ind w:right="-1" w:firstLine="169"/>
              <w:rPr>
                <w:rFonts w:asciiTheme="minorHAnsi" w:hAnsiTheme="minorHAnsi" w:cstheme="minorHAnsi"/>
              </w:rPr>
            </w:pPr>
            <w:r w:rsidRPr="00911619">
              <w:rPr>
                <w:rFonts w:asciiTheme="minorHAnsi" w:hAnsiTheme="minorHAnsi" w:cstheme="minorHAnsi"/>
              </w:rPr>
              <w:t>Président</w:t>
            </w:r>
          </w:p>
          <w:p w:rsidR="00585F78" w:rsidRPr="00911619" w:rsidRDefault="00585F78" w:rsidP="00286A6C">
            <w:pPr>
              <w:ind w:right="-1" w:firstLine="169"/>
              <w:rPr>
                <w:rFonts w:asciiTheme="minorHAnsi" w:hAnsiTheme="minorHAnsi" w:cstheme="minorHAnsi"/>
              </w:rPr>
            </w:pPr>
            <w:r w:rsidRPr="00911619">
              <w:rPr>
                <w:rFonts w:asciiTheme="minorHAnsi" w:hAnsiTheme="minorHAnsi" w:cstheme="minorHAnsi"/>
              </w:rPr>
              <w:t>Fédération des Conservatoires</w:t>
            </w:r>
          </w:p>
          <w:p w:rsidR="00585F78" w:rsidRPr="00911619" w:rsidRDefault="00585F78" w:rsidP="00286A6C">
            <w:pPr>
              <w:ind w:right="-1" w:firstLine="169"/>
              <w:rPr>
                <w:rFonts w:asciiTheme="minorHAnsi" w:hAnsiTheme="minorHAnsi" w:cstheme="minorHAnsi"/>
              </w:rPr>
            </w:pPr>
            <w:proofErr w:type="gramStart"/>
            <w:r w:rsidRPr="00911619">
              <w:rPr>
                <w:rFonts w:asciiTheme="minorHAnsi" w:hAnsiTheme="minorHAnsi" w:cstheme="minorHAnsi"/>
              </w:rPr>
              <w:t>d’espaces</w:t>
            </w:r>
            <w:proofErr w:type="gramEnd"/>
            <w:r w:rsidRPr="00911619">
              <w:rPr>
                <w:rFonts w:asciiTheme="minorHAnsi" w:hAnsiTheme="minorHAnsi" w:cstheme="minorHAnsi"/>
              </w:rPr>
              <w:t xml:space="preserve"> naturels</w:t>
            </w:r>
          </w:p>
          <w:p w:rsidR="00A5346A" w:rsidRPr="00911619" w:rsidRDefault="00A5346A" w:rsidP="00911619">
            <w:pPr>
              <w:ind w:right="-1" w:firstLine="284"/>
              <w:rPr>
                <w:rFonts w:asciiTheme="minorHAnsi" w:hAnsiTheme="minorHAnsi" w:cstheme="minorHAnsi"/>
              </w:rPr>
            </w:pPr>
          </w:p>
          <w:p w:rsidR="00A5346A" w:rsidRPr="00911619" w:rsidRDefault="00A5346A" w:rsidP="00911619">
            <w:pPr>
              <w:ind w:right="-1" w:firstLine="284"/>
              <w:rPr>
                <w:rFonts w:asciiTheme="minorHAnsi" w:hAnsiTheme="minorHAnsi" w:cstheme="minorHAnsi"/>
              </w:rPr>
            </w:pPr>
            <w:r w:rsidRPr="0091161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1" w:type="dxa"/>
          </w:tcPr>
          <w:p w:rsidR="00590C3F" w:rsidRPr="00911619" w:rsidRDefault="00C3138B" w:rsidP="00286A6C">
            <w:pPr>
              <w:ind w:right="-1" w:firstLine="170"/>
              <w:rPr>
                <w:rFonts w:asciiTheme="minorHAnsi" w:hAnsiTheme="minorHAnsi" w:cstheme="minorHAnsi"/>
                <w:b/>
                <w:bCs/>
              </w:rPr>
            </w:pPr>
            <w:r w:rsidRPr="00911619">
              <w:rPr>
                <w:rFonts w:asciiTheme="minorHAnsi" w:hAnsiTheme="minorHAnsi" w:cstheme="minorHAnsi"/>
                <w:b/>
                <w:bCs/>
              </w:rPr>
              <w:t xml:space="preserve">Pour </w:t>
            </w:r>
            <w:r w:rsidR="00923440" w:rsidRPr="00911619">
              <w:rPr>
                <w:rFonts w:asciiTheme="minorHAnsi" w:hAnsiTheme="minorHAnsi" w:cstheme="minorHAnsi"/>
                <w:b/>
                <w:bCs/>
              </w:rPr>
              <w:t xml:space="preserve">la </w:t>
            </w:r>
            <w:r w:rsidR="00286A6C">
              <w:rPr>
                <w:rFonts w:asciiTheme="minorHAnsi" w:hAnsiTheme="minorHAnsi" w:cstheme="minorHAnsi"/>
                <w:b/>
                <w:bCs/>
                <w:highlight w:val="yellow"/>
              </w:rPr>
              <w:t>STRUCTURE</w:t>
            </w:r>
          </w:p>
          <w:p w:rsidR="00F92796" w:rsidRPr="00911619" w:rsidRDefault="000302A6" w:rsidP="00286A6C">
            <w:pPr>
              <w:ind w:right="-1" w:firstLine="170"/>
              <w:rPr>
                <w:rFonts w:asciiTheme="minorHAnsi" w:hAnsiTheme="minorHAnsi" w:cstheme="minorHAnsi"/>
                <w:b/>
                <w:bCs/>
              </w:rPr>
            </w:pPr>
            <w:r w:rsidRPr="0091161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C7979" w:rsidRPr="0091161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F92796" w:rsidRPr="00911619" w:rsidRDefault="00F92796" w:rsidP="00286A6C">
            <w:pPr>
              <w:ind w:right="-1" w:firstLine="170"/>
              <w:rPr>
                <w:rFonts w:asciiTheme="minorHAnsi" w:hAnsiTheme="minorHAnsi" w:cstheme="minorHAnsi"/>
                <w:b/>
                <w:bCs/>
              </w:rPr>
            </w:pPr>
          </w:p>
          <w:p w:rsidR="00F92796" w:rsidRPr="00911619" w:rsidRDefault="00286A6C" w:rsidP="00286A6C">
            <w:pPr>
              <w:ind w:right="-1" w:firstLine="1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</w:t>
            </w:r>
            <w:r w:rsidR="00F92796" w:rsidRPr="00911619">
              <w:rPr>
                <w:rFonts w:asciiTheme="minorHAnsi" w:hAnsiTheme="minorHAnsi" w:cstheme="minorHAnsi"/>
              </w:rPr>
              <w:t>……………………………………</w:t>
            </w:r>
            <w:r>
              <w:rPr>
                <w:rFonts w:asciiTheme="minorHAnsi" w:hAnsiTheme="minorHAnsi" w:cstheme="minorHAnsi"/>
              </w:rPr>
              <w:t>……………….</w:t>
            </w:r>
            <w:r w:rsidR="00F92796" w:rsidRPr="00911619">
              <w:rPr>
                <w:rFonts w:asciiTheme="minorHAnsi" w:hAnsiTheme="minorHAnsi" w:cstheme="minorHAnsi"/>
              </w:rPr>
              <w:br/>
            </w:r>
          </w:p>
          <w:p w:rsidR="00F92796" w:rsidRPr="00911619" w:rsidRDefault="00F92796" w:rsidP="00286A6C">
            <w:pPr>
              <w:ind w:right="-1" w:firstLine="170"/>
              <w:rPr>
                <w:rFonts w:asciiTheme="minorHAnsi" w:hAnsiTheme="minorHAnsi" w:cstheme="minorHAnsi"/>
              </w:rPr>
            </w:pPr>
            <w:r w:rsidRPr="00911619">
              <w:rPr>
                <w:rFonts w:asciiTheme="minorHAnsi" w:hAnsiTheme="minorHAnsi" w:cstheme="minorHAnsi"/>
              </w:rPr>
              <w:t>A</w:t>
            </w:r>
            <w:r w:rsidR="000302A6" w:rsidRPr="00911619">
              <w:rPr>
                <w:rFonts w:asciiTheme="minorHAnsi" w:hAnsiTheme="minorHAnsi" w:cstheme="minorHAnsi"/>
              </w:rPr>
              <w:t xml:space="preserve"> </w:t>
            </w:r>
            <w:r w:rsidR="00286A6C">
              <w:rPr>
                <w:rFonts w:asciiTheme="minorHAnsi" w:hAnsiTheme="minorHAnsi" w:cstheme="minorHAnsi"/>
                <w:highlight w:val="yellow"/>
              </w:rPr>
              <w:t>LIEU</w:t>
            </w:r>
            <w:r w:rsidR="00A2096E" w:rsidRPr="00911619">
              <w:rPr>
                <w:rFonts w:asciiTheme="minorHAnsi" w:hAnsiTheme="minorHAnsi" w:cstheme="minorHAnsi"/>
              </w:rPr>
              <w:t>,</w:t>
            </w:r>
            <w:r w:rsidR="00AA2109" w:rsidRPr="00911619">
              <w:rPr>
                <w:rFonts w:asciiTheme="minorHAnsi" w:hAnsiTheme="minorHAnsi" w:cstheme="minorHAnsi"/>
              </w:rPr>
              <w:t xml:space="preserve"> </w:t>
            </w:r>
          </w:p>
          <w:p w:rsidR="00F92796" w:rsidRPr="00911619" w:rsidRDefault="00F92796" w:rsidP="00286A6C">
            <w:pPr>
              <w:ind w:right="-1" w:firstLine="170"/>
              <w:rPr>
                <w:rFonts w:asciiTheme="minorHAnsi" w:hAnsiTheme="minorHAnsi" w:cstheme="minorHAnsi"/>
              </w:rPr>
            </w:pPr>
          </w:p>
          <w:p w:rsidR="00F92796" w:rsidRPr="00911619" w:rsidRDefault="00025749" w:rsidP="00286A6C">
            <w:pPr>
              <w:ind w:right="-1" w:firstLine="170"/>
              <w:rPr>
                <w:rFonts w:asciiTheme="minorHAnsi" w:hAnsiTheme="minorHAnsi" w:cstheme="minorHAnsi"/>
                <w:i/>
                <w:iCs/>
              </w:rPr>
            </w:pPr>
            <w:proofErr w:type="gramStart"/>
            <w:r w:rsidRPr="00911619">
              <w:rPr>
                <w:rFonts w:asciiTheme="minorHAnsi" w:hAnsiTheme="minorHAnsi" w:cstheme="minorHAnsi"/>
                <w:i/>
                <w:iCs/>
              </w:rPr>
              <w:t>s</w:t>
            </w:r>
            <w:r w:rsidR="00F92796" w:rsidRPr="00911619">
              <w:rPr>
                <w:rFonts w:asciiTheme="minorHAnsi" w:hAnsiTheme="minorHAnsi" w:cstheme="minorHAnsi"/>
                <w:i/>
                <w:iCs/>
              </w:rPr>
              <w:t>ignature</w:t>
            </w:r>
            <w:proofErr w:type="gramEnd"/>
            <w:r w:rsidR="00F92796" w:rsidRPr="00911619">
              <w:rPr>
                <w:rFonts w:asciiTheme="minorHAnsi" w:hAnsiTheme="minorHAnsi" w:cstheme="minorHAnsi"/>
                <w:i/>
                <w:iCs/>
              </w:rPr>
              <w:t xml:space="preserve"> et cachet</w:t>
            </w:r>
          </w:p>
          <w:p w:rsidR="00F92796" w:rsidRPr="00911619" w:rsidRDefault="00F92796" w:rsidP="00286A6C">
            <w:pPr>
              <w:ind w:right="-1" w:firstLine="170"/>
              <w:rPr>
                <w:rFonts w:asciiTheme="minorHAnsi" w:hAnsiTheme="minorHAnsi" w:cstheme="minorHAnsi"/>
              </w:rPr>
            </w:pPr>
          </w:p>
          <w:p w:rsidR="00F92796" w:rsidRPr="00911619" w:rsidRDefault="00F92796" w:rsidP="00286A6C">
            <w:pPr>
              <w:ind w:right="-1" w:firstLine="170"/>
              <w:rPr>
                <w:rFonts w:asciiTheme="minorHAnsi" w:hAnsiTheme="minorHAnsi" w:cstheme="minorHAnsi"/>
              </w:rPr>
            </w:pPr>
          </w:p>
          <w:p w:rsidR="00F92796" w:rsidRPr="00911619" w:rsidRDefault="00F92796" w:rsidP="00286A6C">
            <w:pPr>
              <w:ind w:right="-1" w:firstLine="170"/>
              <w:rPr>
                <w:rFonts w:asciiTheme="minorHAnsi" w:hAnsiTheme="minorHAnsi" w:cstheme="minorHAnsi"/>
              </w:rPr>
            </w:pPr>
          </w:p>
          <w:p w:rsidR="00F92796" w:rsidRPr="00911619" w:rsidRDefault="00F92796" w:rsidP="00286A6C">
            <w:pPr>
              <w:ind w:right="-1" w:firstLine="170"/>
              <w:rPr>
                <w:rFonts w:asciiTheme="minorHAnsi" w:hAnsiTheme="minorHAnsi" w:cstheme="minorHAnsi"/>
              </w:rPr>
            </w:pPr>
          </w:p>
          <w:p w:rsidR="00A2096E" w:rsidRPr="00911619" w:rsidRDefault="00A2096E" w:rsidP="00286A6C">
            <w:pPr>
              <w:ind w:right="-1" w:firstLine="170"/>
              <w:rPr>
                <w:rFonts w:asciiTheme="minorHAnsi" w:hAnsiTheme="minorHAnsi" w:cstheme="minorHAnsi"/>
              </w:rPr>
            </w:pPr>
          </w:p>
          <w:p w:rsidR="00A2096E" w:rsidRPr="00911619" w:rsidRDefault="00A2096E" w:rsidP="00286A6C">
            <w:pPr>
              <w:ind w:right="-1" w:firstLine="170"/>
              <w:rPr>
                <w:rFonts w:asciiTheme="minorHAnsi" w:hAnsiTheme="minorHAnsi" w:cstheme="minorHAnsi"/>
              </w:rPr>
            </w:pPr>
          </w:p>
          <w:p w:rsidR="00A0541F" w:rsidRPr="00911619" w:rsidRDefault="00923440" w:rsidP="00286A6C">
            <w:pPr>
              <w:ind w:right="-1" w:firstLine="170"/>
              <w:rPr>
                <w:rFonts w:asciiTheme="minorHAnsi" w:hAnsiTheme="minorHAnsi" w:cstheme="minorHAnsi"/>
                <w:highlight w:val="yellow"/>
              </w:rPr>
            </w:pPr>
            <w:r w:rsidRPr="00911619">
              <w:rPr>
                <w:rFonts w:asciiTheme="minorHAnsi" w:hAnsiTheme="minorHAnsi" w:cstheme="minorHAnsi"/>
                <w:highlight w:val="yellow"/>
              </w:rPr>
              <w:t>Prénom</w:t>
            </w:r>
            <w:r w:rsidR="00DD1F47" w:rsidRPr="00911619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Pr="00911619">
              <w:rPr>
                <w:rFonts w:asciiTheme="minorHAnsi" w:hAnsiTheme="minorHAnsi" w:cstheme="minorHAnsi"/>
                <w:highlight w:val="yellow"/>
              </w:rPr>
              <w:t>Nom</w:t>
            </w:r>
          </w:p>
          <w:p w:rsidR="00A0541F" w:rsidRPr="00911619" w:rsidRDefault="00923440" w:rsidP="00286A6C">
            <w:pPr>
              <w:ind w:right="-1" w:firstLine="170"/>
              <w:rPr>
                <w:rFonts w:asciiTheme="minorHAnsi" w:hAnsiTheme="minorHAnsi" w:cstheme="minorHAnsi"/>
              </w:rPr>
            </w:pPr>
            <w:r w:rsidRPr="00911619">
              <w:rPr>
                <w:rFonts w:asciiTheme="minorHAnsi" w:hAnsiTheme="minorHAnsi" w:cstheme="minorHAnsi"/>
                <w:highlight w:val="yellow"/>
              </w:rPr>
              <w:t>P</w:t>
            </w:r>
            <w:r w:rsidR="00DD1F47" w:rsidRPr="00911619">
              <w:rPr>
                <w:rFonts w:asciiTheme="minorHAnsi" w:hAnsiTheme="minorHAnsi" w:cstheme="minorHAnsi"/>
                <w:highlight w:val="yellow"/>
              </w:rPr>
              <w:t>résident</w:t>
            </w:r>
            <w:r w:rsidR="0064120E" w:rsidRPr="00911619">
              <w:rPr>
                <w:rFonts w:asciiTheme="minorHAnsi" w:hAnsiTheme="minorHAnsi" w:cstheme="minorHAnsi"/>
                <w:highlight w:val="yellow"/>
              </w:rPr>
              <w:t>/Directeur</w:t>
            </w:r>
          </w:p>
          <w:p w:rsidR="00F92796" w:rsidRPr="00911619" w:rsidRDefault="00F92796" w:rsidP="00911619">
            <w:pPr>
              <w:ind w:right="-1" w:firstLine="284"/>
              <w:rPr>
                <w:rFonts w:asciiTheme="minorHAnsi" w:hAnsiTheme="minorHAnsi" w:cstheme="minorHAnsi"/>
              </w:rPr>
            </w:pPr>
          </w:p>
          <w:p w:rsidR="00A5346A" w:rsidRPr="00911619" w:rsidRDefault="00A756C8" w:rsidP="00911619">
            <w:pPr>
              <w:ind w:right="-1" w:firstLine="284"/>
              <w:rPr>
                <w:rFonts w:asciiTheme="minorHAnsi" w:hAnsiTheme="minorHAnsi" w:cstheme="minorHAnsi"/>
                <w:b/>
                <w:bCs/>
              </w:rPr>
            </w:pPr>
            <w:r w:rsidRPr="0091161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:rsidR="000C5140" w:rsidRPr="00911619" w:rsidRDefault="000C5140" w:rsidP="00911619">
      <w:pPr>
        <w:ind w:right="-1" w:firstLine="284"/>
        <w:rPr>
          <w:rFonts w:asciiTheme="minorHAnsi" w:hAnsiTheme="minorHAnsi" w:cstheme="minorHAnsi"/>
        </w:rPr>
      </w:pPr>
    </w:p>
    <w:p w:rsidR="00286A6C" w:rsidRDefault="00286A6C" w:rsidP="00F54F9F">
      <w:pPr>
        <w:spacing w:line="276" w:lineRule="auto"/>
        <w:ind w:left="709" w:right="-1" w:hanging="709"/>
        <w:jc w:val="center"/>
        <w:rPr>
          <w:rFonts w:asciiTheme="minorHAnsi" w:hAnsiTheme="minorHAnsi" w:cstheme="minorHAnsi"/>
          <w:b/>
          <w:bCs/>
          <w:color w:val="0070C0"/>
          <w:sz w:val="28"/>
          <w:szCs w:val="24"/>
        </w:rPr>
      </w:pPr>
    </w:p>
    <w:p w:rsidR="00F54F9F" w:rsidRPr="000A5509" w:rsidRDefault="00F54F9F" w:rsidP="00F54F9F">
      <w:pPr>
        <w:spacing w:line="276" w:lineRule="auto"/>
        <w:ind w:left="709" w:right="-1" w:hanging="709"/>
        <w:jc w:val="center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0A5509">
        <w:rPr>
          <w:rFonts w:asciiTheme="minorHAnsi" w:hAnsiTheme="minorHAnsi" w:cstheme="minorHAnsi"/>
          <w:b/>
          <w:bCs/>
          <w:color w:val="0070C0"/>
          <w:sz w:val="28"/>
          <w:szCs w:val="24"/>
        </w:rPr>
        <w:lastRenderedPageBreak/>
        <w:t>ANNEXE 1</w:t>
      </w:r>
    </w:p>
    <w:p w:rsidR="00F54F9F" w:rsidRPr="000A5509" w:rsidRDefault="00F54F9F" w:rsidP="00F54F9F">
      <w:pPr>
        <w:pStyle w:val="Textebrut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Pr="006F2CBC">
        <w:rPr>
          <w:rFonts w:asciiTheme="minorHAnsi" w:hAnsiTheme="minorHAnsi" w:cstheme="minorHAnsi"/>
          <w:sz w:val="20"/>
          <w:szCs w:val="20"/>
        </w:rPr>
        <w:t>u contrat de location de l’exposition «</w:t>
      </w:r>
      <w:r>
        <w:rPr>
          <w:rFonts w:asciiTheme="minorHAnsi" w:hAnsiTheme="minorHAnsi" w:cstheme="minorHAnsi"/>
          <w:sz w:val="20"/>
          <w:szCs w:val="20"/>
        </w:rPr>
        <w:t> Patrimoine naturel ligérien</w:t>
      </w:r>
      <w:r w:rsidRPr="006F2CBC">
        <w:rPr>
          <w:rFonts w:asciiTheme="minorHAnsi" w:hAnsiTheme="minorHAnsi" w:cstheme="minorHAnsi"/>
          <w:sz w:val="20"/>
          <w:szCs w:val="20"/>
        </w:rPr>
        <w:t xml:space="preserve"> » entre la Fédération des Conservatoires d’espaces naturels et </w:t>
      </w:r>
      <w:r w:rsidRPr="006F2CBC">
        <w:rPr>
          <w:rFonts w:asciiTheme="minorHAnsi" w:hAnsiTheme="minorHAnsi" w:cstheme="minorHAnsi"/>
          <w:sz w:val="20"/>
          <w:szCs w:val="20"/>
          <w:highlight w:val="yellow"/>
        </w:rPr>
        <w:t>nom de la structure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54F9F" w:rsidRPr="006F2CBC" w:rsidRDefault="00F54F9F" w:rsidP="00F54F9F">
      <w:pPr>
        <w:spacing w:line="276" w:lineRule="auto"/>
        <w:ind w:left="709"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54F9F" w:rsidRPr="00B241A1" w:rsidRDefault="00F54F9F" w:rsidP="00F54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-1" w:hanging="142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B241A1">
        <w:rPr>
          <w:rFonts w:asciiTheme="minorHAnsi" w:hAnsiTheme="minorHAnsi" w:cstheme="minorHAnsi"/>
          <w:b/>
          <w:sz w:val="22"/>
          <w:szCs w:val="24"/>
        </w:rPr>
        <w:t>CONTENU DE L’EXPOSITION</w:t>
      </w:r>
    </w:p>
    <w:p w:rsidR="00F54F9F" w:rsidRPr="006F2CBC" w:rsidRDefault="00F54F9F" w:rsidP="00F54F9F">
      <w:pPr>
        <w:spacing w:line="276" w:lineRule="auto"/>
        <w:ind w:left="709"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54F9F" w:rsidRPr="006F2CBC" w:rsidRDefault="00F54F9F" w:rsidP="00F54F9F">
      <w:pPr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6F2CBC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’exposition est constituée de 15</w:t>
      </w:r>
      <w:r w:rsidRPr="006F2CBC">
        <w:rPr>
          <w:rFonts w:asciiTheme="minorHAnsi" w:hAnsiTheme="minorHAnsi" w:cstheme="minorHAnsi"/>
        </w:rPr>
        <w:t xml:space="preserve"> panneaux de </w:t>
      </w:r>
      <w:bookmarkStart w:id="0" w:name="_GoBack"/>
      <w:bookmarkEnd w:id="0"/>
      <w:r w:rsidRPr="00BA1CE6">
        <w:rPr>
          <w:rFonts w:asciiTheme="minorHAnsi" w:hAnsiTheme="minorHAnsi" w:cstheme="minorHAnsi"/>
        </w:rPr>
        <w:t xml:space="preserve">85 x </w:t>
      </w:r>
      <w:smartTag w:uri="urn:schemas-microsoft-com:office:smarttags" w:element="metricconverter">
        <w:smartTagPr>
          <w:attr w:name="ProductID" w:val="200 cm"/>
        </w:smartTagPr>
        <w:r w:rsidRPr="00BA1CE6">
          <w:rPr>
            <w:rFonts w:asciiTheme="minorHAnsi" w:hAnsiTheme="minorHAnsi" w:cstheme="minorHAnsi"/>
          </w:rPr>
          <w:t>200 cm</w:t>
        </w:r>
      </w:smartTag>
      <w:r w:rsidR="00BA1CE6" w:rsidRPr="00BA1CE6">
        <w:rPr>
          <w:rFonts w:asciiTheme="minorHAnsi" w:hAnsiTheme="minorHAnsi" w:cstheme="minorHAnsi"/>
        </w:rPr>
        <w:t xml:space="preserve"> sur roll-up</w:t>
      </w:r>
      <w:r>
        <w:rPr>
          <w:rFonts w:asciiTheme="minorHAnsi" w:hAnsiTheme="minorHAnsi" w:cstheme="minorHAnsi"/>
        </w:rPr>
        <w:t xml:space="preserve"> et de leurs étuis respectifs</w:t>
      </w:r>
      <w:r w:rsidRPr="006F2CBC">
        <w:rPr>
          <w:rFonts w:asciiTheme="minorHAnsi" w:hAnsiTheme="minorHAnsi" w:cstheme="minorHAnsi"/>
        </w:rPr>
        <w:t xml:space="preserve">. </w:t>
      </w:r>
    </w:p>
    <w:p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7A654C">
        <w:rPr>
          <w:rFonts w:asciiTheme="minorHAnsi" w:hAnsiTheme="minorHAnsi" w:cstheme="minorHAnsi"/>
        </w:rPr>
        <w:t>Panneau 1 : « Le Centre de Ressources Loire nature »</w:t>
      </w:r>
    </w:p>
    <w:p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7A654C">
        <w:rPr>
          <w:rFonts w:asciiTheme="minorHAnsi" w:hAnsiTheme="minorHAnsi" w:cstheme="minorHAnsi"/>
        </w:rPr>
        <w:t>Panneau 2 : « La Loire, plus qu'un cours d'eau »</w:t>
      </w:r>
    </w:p>
    <w:p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7A654C">
        <w:rPr>
          <w:rFonts w:asciiTheme="minorHAnsi" w:hAnsiTheme="minorHAnsi" w:cstheme="minorHAnsi"/>
        </w:rPr>
        <w:t>Panneau 3 : « La Loire et ses usages »</w:t>
      </w:r>
    </w:p>
    <w:p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7A654C">
        <w:rPr>
          <w:rFonts w:asciiTheme="minorHAnsi" w:hAnsiTheme="minorHAnsi" w:cstheme="minorHAnsi"/>
        </w:rPr>
        <w:t>Panneau 4 : « Une histoire marquée par les inondations »</w:t>
      </w:r>
    </w:p>
    <w:p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7A654C">
        <w:rPr>
          <w:rFonts w:asciiTheme="minorHAnsi" w:hAnsiTheme="minorHAnsi" w:cstheme="minorHAnsi"/>
        </w:rPr>
        <w:t>Panneau 5 : « Les zones humides, bienfaits pour nos sociétés »</w:t>
      </w:r>
    </w:p>
    <w:p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7A654C">
        <w:rPr>
          <w:rFonts w:asciiTheme="minorHAnsi" w:hAnsiTheme="minorHAnsi" w:cstheme="minorHAnsi"/>
        </w:rPr>
        <w:t>Panneau 6 : « Dynamique fluviale et espace de mobilité »</w:t>
      </w:r>
    </w:p>
    <w:p w:rsidR="00F54F9F" w:rsidRPr="007A654C" w:rsidRDefault="00810098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Panneaux 7&amp;</w:t>
      </w:r>
      <w:r w:rsidR="00F54F9F" w:rsidRPr="007A654C">
        <w:rPr>
          <w:rFonts w:asciiTheme="minorHAnsi" w:hAnsiTheme="minorHAnsi" w:cstheme="minorHAnsi"/>
        </w:rPr>
        <w:t>8 : « La Loire, créatrice d’une mosaïque de milieux naturels »</w:t>
      </w:r>
    </w:p>
    <w:p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7A654C">
        <w:rPr>
          <w:rFonts w:asciiTheme="minorHAnsi" w:hAnsiTheme="minorHAnsi" w:cstheme="minorHAnsi"/>
        </w:rPr>
        <w:t>Panneau 9 : « Un patrimoine vivant à préserver »</w:t>
      </w:r>
    </w:p>
    <w:p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7A654C">
        <w:rPr>
          <w:rFonts w:asciiTheme="minorHAnsi" w:hAnsiTheme="minorHAnsi" w:cstheme="minorHAnsi"/>
        </w:rPr>
        <w:t>Panneau 10 : « La flore ligérienne »</w:t>
      </w:r>
    </w:p>
    <w:p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7A654C">
        <w:rPr>
          <w:rFonts w:asciiTheme="minorHAnsi" w:hAnsiTheme="minorHAnsi" w:cstheme="minorHAnsi"/>
        </w:rPr>
        <w:t>Panneau 11 : « Les sternes, entre l’eau et les grèves »</w:t>
      </w:r>
    </w:p>
    <w:p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7A654C">
        <w:rPr>
          <w:rFonts w:asciiTheme="minorHAnsi" w:hAnsiTheme="minorHAnsi" w:cstheme="minorHAnsi"/>
        </w:rPr>
        <w:t>Panneau 12 : « Sur les traces du la loutre et du castor »</w:t>
      </w:r>
    </w:p>
    <w:p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7A654C">
        <w:rPr>
          <w:rFonts w:asciiTheme="minorHAnsi" w:hAnsiTheme="minorHAnsi" w:cstheme="minorHAnsi"/>
        </w:rPr>
        <w:t>Panneau 13 : « Les poissons migrateurs, trait d’union du fleuve et de la mer »</w:t>
      </w:r>
    </w:p>
    <w:p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</w:rPr>
      </w:pPr>
      <w:r w:rsidRPr="007A654C">
        <w:rPr>
          <w:rFonts w:asciiTheme="minorHAnsi" w:hAnsiTheme="minorHAnsi" w:cstheme="minorHAnsi"/>
        </w:rPr>
        <w:t>Panneau 14 : « Les libellules, symboles d’une dynamique naturelle »</w:t>
      </w:r>
    </w:p>
    <w:p w:rsidR="00F54F9F" w:rsidRPr="007A654C" w:rsidRDefault="00F54F9F" w:rsidP="00F54F9F">
      <w:pPr>
        <w:numPr>
          <w:ilvl w:val="0"/>
          <w:numId w:val="18"/>
        </w:numPr>
        <w:spacing w:line="276" w:lineRule="auto"/>
        <w:ind w:left="709" w:right="-1" w:hanging="283"/>
        <w:jc w:val="both"/>
        <w:rPr>
          <w:rFonts w:asciiTheme="minorHAnsi" w:hAnsiTheme="minorHAnsi" w:cstheme="minorHAnsi"/>
          <w:b/>
        </w:rPr>
      </w:pPr>
      <w:r w:rsidRPr="007A654C">
        <w:rPr>
          <w:rFonts w:asciiTheme="minorHAnsi" w:hAnsiTheme="minorHAnsi" w:cstheme="minorHAnsi"/>
        </w:rPr>
        <w:t>Panneau 15 : « Agir pour le patrimoine naturel ligérien »</w:t>
      </w:r>
    </w:p>
    <w:p w:rsidR="006E0019" w:rsidRPr="00911619" w:rsidRDefault="006E0019" w:rsidP="00F54F9F">
      <w:pPr>
        <w:ind w:right="-1" w:firstLine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E0019" w:rsidRPr="00911619" w:rsidRDefault="006E0019" w:rsidP="00911619">
      <w:pPr>
        <w:ind w:right="-1" w:firstLine="284"/>
        <w:rPr>
          <w:rFonts w:asciiTheme="minorHAnsi" w:hAnsiTheme="minorHAnsi" w:cstheme="minorHAnsi"/>
          <w:b/>
          <w:sz w:val="24"/>
          <w:szCs w:val="24"/>
        </w:rPr>
      </w:pPr>
    </w:p>
    <w:p w:rsidR="00BD2A5E" w:rsidRPr="00911619" w:rsidRDefault="00BD2A5E" w:rsidP="00911619">
      <w:pPr>
        <w:ind w:right="-1" w:firstLine="284"/>
        <w:rPr>
          <w:rFonts w:asciiTheme="minorHAnsi" w:hAnsiTheme="minorHAnsi" w:cstheme="minorHAnsi"/>
          <w:b/>
          <w:sz w:val="24"/>
          <w:szCs w:val="24"/>
        </w:rPr>
      </w:pPr>
    </w:p>
    <w:sectPr w:rsidR="00BD2A5E" w:rsidRPr="00911619" w:rsidSect="00F54F9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7" w:bottom="1417" w:left="1276" w:header="720" w:footer="5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84" w:rsidRDefault="00E17A84">
      <w:r>
        <w:separator/>
      </w:r>
    </w:p>
  </w:endnote>
  <w:endnote w:type="continuationSeparator" w:id="0">
    <w:p w:rsidR="00E17A84" w:rsidRDefault="00E1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HOLE C+ News Gothic BT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JHOLC C+ News Gothic BT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A1" w:rsidRDefault="001A77A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1A77A1" w:rsidRDefault="001A77A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9F" w:rsidRPr="006F2CBC" w:rsidRDefault="00F54F9F" w:rsidP="00F54F9F">
    <w:pPr>
      <w:pStyle w:val="Default"/>
      <w:spacing w:after="0" w:line="198" w:lineRule="atLeast"/>
      <w:jc w:val="right"/>
      <w:rPr>
        <w:rFonts w:asciiTheme="minorHAnsi" w:hAnsiTheme="minorHAnsi" w:cstheme="minorHAnsi"/>
        <w:bCs/>
        <w:color w:val="000101"/>
        <w:sz w:val="14"/>
        <w:szCs w:val="12"/>
      </w:rPr>
    </w:pPr>
    <w:r w:rsidRPr="006F2CBC">
      <w:rPr>
        <w:rFonts w:asciiTheme="minorHAnsi" w:hAnsiTheme="minorHAnsi" w:cstheme="minorHAnsi"/>
        <w:bCs/>
        <w:color w:val="36B448"/>
        <w:sz w:val="14"/>
        <w:szCs w:val="12"/>
      </w:rPr>
      <w:t>Fédération des Conservatoires d’espaces naturels</w:t>
    </w:r>
    <w:r w:rsidRPr="0012188A">
      <w:rPr>
        <w:rFonts w:asciiTheme="minorHAnsi" w:hAnsiTheme="minorHAnsi" w:cstheme="minorHAnsi"/>
        <w:bCs/>
        <w:color w:val="002060"/>
        <w:sz w:val="14"/>
        <w:szCs w:val="12"/>
      </w:rPr>
      <w:t xml:space="preserve">,   </w:t>
    </w:r>
    <w:r>
      <w:rPr>
        <w:rFonts w:asciiTheme="minorHAnsi" w:hAnsiTheme="minorHAnsi" w:cstheme="minorHAnsi"/>
        <w:bCs/>
        <w:color w:val="000101"/>
        <w:sz w:val="14"/>
        <w:szCs w:val="12"/>
      </w:rPr>
      <w:t xml:space="preserve">                                                                                           </w:t>
    </w:r>
    <w:r w:rsidRPr="0012188A">
      <w:rPr>
        <w:rFonts w:asciiTheme="minorHAnsi" w:hAnsiTheme="minorHAnsi" w:cstheme="minorHAnsi"/>
        <w:bCs/>
        <w:color w:val="000101"/>
        <w:sz w:val="14"/>
        <w:szCs w:val="12"/>
      </w:rPr>
      <w:fldChar w:fldCharType="begin"/>
    </w:r>
    <w:r w:rsidRPr="0012188A">
      <w:rPr>
        <w:rFonts w:asciiTheme="minorHAnsi" w:hAnsiTheme="minorHAnsi" w:cstheme="minorHAnsi"/>
        <w:bCs/>
        <w:color w:val="000101"/>
        <w:sz w:val="14"/>
        <w:szCs w:val="12"/>
      </w:rPr>
      <w:instrText>PAGE   \* MERGEFORMAT</w:instrText>
    </w:r>
    <w:r w:rsidRPr="0012188A">
      <w:rPr>
        <w:rFonts w:asciiTheme="minorHAnsi" w:hAnsiTheme="minorHAnsi" w:cstheme="minorHAnsi"/>
        <w:bCs/>
        <w:color w:val="000101"/>
        <w:sz w:val="14"/>
        <w:szCs w:val="12"/>
      </w:rPr>
      <w:fldChar w:fldCharType="separate"/>
    </w:r>
    <w:r w:rsidR="00BA1CE6">
      <w:rPr>
        <w:rFonts w:asciiTheme="minorHAnsi" w:hAnsiTheme="minorHAnsi" w:cstheme="minorHAnsi"/>
        <w:bCs/>
        <w:noProof/>
        <w:color w:val="000101"/>
        <w:sz w:val="14"/>
        <w:szCs w:val="12"/>
      </w:rPr>
      <w:t>3</w:t>
    </w:r>
    <w:r w:rsidRPr="0012188A">
      <w:rPr>
        <w:rFonts w:asciiTheme="minorHAnsi" w:hAnsiTheme="minorHAnsi" w:cstheme="minorHAnsi"/>
        <w:bCs/>
        <w:color w:val="000101"/>
        <w:sz w:val="14"/>
        <w:szCs w:val="12"/>
      </w:rPr>
      <w:fldChar w:fldCharType="end"/>
    </w:r>
    <w:r w:rsidR="00286A6C">
      <w:rPr>
        <w:rFonts w:asciiTheme="minorHAnsi" w:hAnsiTheme="minorHAnsi" w:cstheme="minorHAnsi"/>
        <w:bCs/>
        <w:color w:val="000101"/>
        <w:sz w:val="14"/>
        <w:szCs w:val="12"/>
      </w:rPr>
      <w:t>/3</w:t>
    </w:r>
  </w:p>
  <w:p w:rsidR="00F54F9F" w:rsidRPr="006F2CBC" w:rsidRDefault="00F54F9F" w:rsidP="00F54F9F">
    <w:pPr>
      <w:pStyle w:val="Default"/>
      <w:spacing w:after="0" w:line="198" w:lineRule="atLeast"/>
      <w:jc w:val="center"/>
      <w:rPr>
        <w:rFonts w:asciiTheme="minorHAnsi" w:hAnsiTheme="minorHAnsi" w:cstheme="minorHAnsi"/>
        <w:bCs/>
        <w:color w:val="1F497D"/>
        <w:sz w:val="14"/>
        <w:szCs w:val="12"/>
      </w:rPr>
    </w:pPr>
    <w:r w:rsidRPr="006F2CBC">
      <w:rPr>
        <w:rFonts w:asciiTheme="minorHAnsi" w:hAnsiTheme="minorHAnsi" w:cstheme="minorHAnsi"/>
        <w:bCs/>
        <w:color w:val="1F497D"/>
        <w:sz w:val="14"/>
        <w:szCs w:val="12"/>
      </w:rPr>
      <w:t>6, rue Jeanne d’Arc 45000 Orléans - Association loi 1908</w:t>
    </w:r>
  </w:p>
  <w:p w:rsidR="001A77A1" w:rsidRPr="00F54F9F" w:rsidRDefault="00F54F9F" w:rsidP="00F54F9F">
    <w:pPr>
      <w:pStyle w:val="Default"/>
      <w:spacing w:line="198" w:lineRule="atLeast"/>
      <w:jc w:val="center"/>
      <w:rPr>
        <w:bCs/>
        <w:color w:val="0000FF"/>
        <w:sz w:val="14"/>
        <w:szCs w:val="14"/>
        <w:u w:val="single"/>
      </w:rPr>
    </w:pPr>
    <w:r w:rsidRPr="006F2CBC">
      <w:rPr>
        <w:rFonts w:asciiTheme="minorHAnsi" w:hAnsiTheme="minorHAnsi" w:cstheme="minorHAnsi"/>
        <w:bCs/>
        <w:color w:val="1F497D"/>
        <w:sz w:val="14"/>
        <w:szCs w:val="12"/>
      </w:rPr>
      <w:t xml:space="preserve">Tél. 02 38 24 55 00 - fax 02 38 24 55 01 - courriel : </w:t>
    </w:r>
    <w:hyperlink r:id="rId1" w:history="1">
      <w:r w:rsidRPr="006F2CBC">
        <w:rPr>
          <w:rStyle w:val="Lienhypertexte"/>
          <w:rFonts w:asciiTheme="minorHAnsi" w:hAnsiTheme="minorHAnsi" w:cstheme="minorHAnsi"/>
          <w:bCs/>
          <w:sz w:val="14"/>
          <w:szCs w:val="12"/>
        </w:rPr>
        <w:t>pole.loire@reseau-cen.org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19" w:rsidRDefault="00911619" w:rsidP="00911619">
    <w:pPr>
      <w:pStyle w:val="Default"/>
      <w:spacing w:after="0" w:line="198" w:lineRule="atLeast"/>
      <w:jc w:val="right"/>
      <w:rPr>
        <w:bCs/>
        <w:color w:val="000101"/>
        <w:sz w:val="14"/>
        <w:szCs w:val="14"/>
      </w:rPr>
    </w:pPr>
    <w:r>
      <w:rPr>
        <w:rStyle w:val="Numrodepage"/>
      </w:rPr>
      <w:tab/>
    </w:r>
    <w:r>
      <w:rPr>
        <w:rStyle w:val="Numrodepage"/>
      </w:rPr>
      <w:tab/>
    </w:r>
    <w:r>
      <w:rPr>
        <w:bCs/>
        <w:noProof/>
        <w:color w:val="000101"/>
        <w:sz w:val="14"/>
        <w:szCs w:val="14"/>
      </w:rPr>
      <w:drawing>
        <wp:anchor distT="0" distB="0" distL="114300" distR="114300" simplePos="0" relativeHeight="251662336" behindDoc="0" locked="0" layoutInCell="1" allowOverlap="1" wp14:anchorId="0DE833B5" wp14:editId="20146F23">
          <wp:simplePos x="0" y="0"/>
          <wp:positionH relativeFrom="margin">
            <wp:align>left</wp:align>
          </wp:positionH>
          <wp:positionV relativeFrom="paragraph">
            <wp:posOffset>-54458</wp:posOffset>
          </wp:positionV>
          <wp:extent cx="2613025" cy="777875"/>
          <wp:effectExtent l="0" t="0" r="0" b="3175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1302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JHOLC C+ News Gothic BT" w:hAnsi="JHOLC C+ News Gothic BT" w:cs="JHOLC C+ News Gothic BT"/>
        <w:bCs/>
        <w:color w:val="36B448"/>
        <w:sz w:val="14"/>
        <w:szCs w:val="14"/>
      </w:rPr>
      <w:t xml:space="preserve">Fédération des Conservatoires </w:t>
    </w:r>
    <w:r w:rsidRPr="007D7D1D">
      <w:rPr>
        <w:rFonts w:ascii="JHOLC C+ News Gothic BT" w:hAnsi="JHOLC C+ News Gothic BT" w:cs="JHOLC C+ News Gothic BT"/>
        <w:bCs/>
        <w:color w:val="36B448"/>
        <w:sz w:val="14"/>
        <w:szCs w:val="14"/>
      </w:rPr>
      <w:t>d’espaces naturels</w:t>
    </w:r>
    <w:r w:rsidRPr="007D7D1D">
      <w:rPr>
        <w:bCs/>
        <w:color w:val="000101"/>
        <w:sz w:val="14"/>
        <w:szCs w:val="14"/>
      </w:rPr>
      <w:t>,</w:t>
    </w:r>
  </w:p>
  <w:p w:rsidR="00911619" w:rsidRDefault="00911619" w:rsidP="00911619">
    <w:pPr>
      <w:pStyle w:val="Default"/>
      <w:spacing w:after="0" w:line="198" w:lineRule="atLeast"/>
      <w:jc w:val="right"/>
      <w:rPr>
        <w:bCs/>
        <w:color w:val="1F497D"/>
        <w:sz w:val="14"/>
        <w:szCs w:val="14"/>
      </w:rPr>
    </w:pPr>
    <w:r w:rsidRPr="007D7D1D">
      <w:rPr>
        <w:bCs/>
        <w:color w:val="000101"/>
        <w:sz w:val="14"/>
        <w:szCs w:val="14"/>
      </w:rPr>
      <w:t xml:space="preserve"> </w:t>
    </w:r>
    <w:r w:rsidRPr="007D7D1D">
      <w:rPr>
        <w:bCs/>
        <w:color w:val="1F497D"/>
        <w:sz w:val="14"/>
        <w:szCs w:val="14"/>
      </w:rPr>
      <w:t xml:space="preserve">6, rue Jeanne d’Arc 45000 Orléans - Association loi 1908 </w:t>
    </w:r>
  </w:p>
  <w:p w:rsidR="00911619" w:rsidRDefault="00911619" w:rsidP="00911619">
    <w:pPr>
      <w:pStyle w:val="Default"/>
      <w:spacing w:line="198" w:lineRule="atLeast"/>
      <w:jc w:val="right"/>
      <w:rPr>
        <w:rStyle w:val="Lienhypertexte"/>
        <w:bCs/>
        <w:sz w:val="14"/>
        <w:szCs w:val="14"/>
      </w:rPr>
    </w:pPr>
    <w:r w:rsidRPr="007D7D1D">
      <w:rPr>
        <w:bCs/>
        <w:color w:val="1F497D"/>
        <w:sz w:val="14"/>
        <w:szCs w:val="14"/>
      </w:rPr>
      <w:t>Tél. 02 38 24 55 00 - fax</w:t>
    </w:r>
    <w:r>
      <w:rPr>
        <w:bCs/>
        <w:color w:val="1F497D"/>
        <w:sz w:val="14"/>
        <w:szCs w:val="14"/>
      </w:rPr>
      <w:t xml:space="preserve"> 02 38 24 55 01 - courriel : </w:t>
    </w:r>
    <w:hyperlink r:id="rId2" w:history="1">
      <w:r w:rsidRPr="00971128">
        <w:rPr>
          <w:rStyle w:val="Lienhypertexte"/>
          <w:bCs/>
          <w:sz w:val="14"/>
          <w:szCs w:val="14"/>
        </w:rPr>
        <w:t>pole.loire@reseau-cen.org</w:t>
      </w:r>
    </w:hyperlink>
  </w:p>
  <w:p w:rsidR="001A77A1" w:rsidRPr="00911619" w:rsidRDefault="00911619" w:rsidP="00911619">
    <w:pPr>
      <w:pStyle w:val="Default"/>
      <w:spacing w:after="0" w:line="198" w:lineRule="atLeast"/>
      <w:rPr>
        <w:rStyle w:val="Numrodepage"/>
        <w:bCs/>
        <w:color w:val="1F497D"/>
        <w:sz w:val="14"/>
        <w:szCs w:val="14"/>
      </w:rPr>
    </w:pPr>
    <w:r w:rsidRPr="0072305D">
      <w:rPr>
        <w:color w:val="7F7F7F" w:themeColor="text1" w:themeTint="80"/>
        <w:sz w:val="12"/>
      </w:rPr>
      <w:t>Cette opération est financée par l’Union européenne. L’Europe s’engage sur le bassin de la Loire avec le Fonds Européen de Développement Régional.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84" w:rsidRDefault="00E17A84">
      <w:r>
        <w:separator/>
      </w:r>
    </w:p>
  </w:footnote>
  <w:footnote w:type="continuationSeparator" w:id="0">
    <w:p w:rsidR="00E17A84" w:rsidRDefault="00E17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19" w:rsidRDefault="00911619" w:rsidP="00911619">
    <w:pPr>
      <w:pStyle w:val="En-tte"/>
      <w:tabs>
        <w:tab w:val="clear" w:pos="9072"/>
        <w:tab w:val="right" w:pos="9213"/>
      </w:tabs>
    </w:pPr>
    <w:r w:rsidRPr="00911619">
      <w:rPr>
        <w:noProof/>
      </w:rPr>
      <w:drawing>
        <wp:anchor distT="0" distB="0" distL="114300" distR="114300" simplePos="0" relativeHeight="251659264" behindDoc="0" locked="0" layoutInCell="1" allowOverlap="1" wp14:anchorId="2C954BF7" wp14:editId="76901B38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357351" cy="54102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lg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7351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619">
      <w:rPr>
        <w:noProof/>
      </w:rPr>
      <w:drawing>
        <wp:anchor distT="0" distB="0" distL="114300" distR="114300" simplePos="0" relativeHeight="251660288" behindDoc="0" locked="0" layoutInCell="1" allowOverlap="1" wp14:anchorId="6224DF51" wp14:editId="3B9810F9">
          <wp:simplePos x="0" y="0"/>
          <wp:positionH relativeFrom="margin">
            <wp:align>left</wp:align>
          </wp:positionH>
          <wp:positionV relativeFrom="paragraph">
            <wp:posOffset>-17713</wp:posOffset>
          </wp:positionV>
          <wp:extent cx="1558290" cy="570865"/>
          <wp:effectExtent l="0" t="0" r="3810" b="63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CEN_la_federati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C63447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709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2" w15:restartNumberingAfterBreak="0">
    <w:nsid w:val="0EF03DA1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709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3" w15:restartNumberingAfterBreak="0">
    <w:nsid w:val="16DE6F11"/>
    <w:multiLevelType w:val="hybridMultilevel"/>
    <w:tmpl w:val="52E0F4CE"/>
    <w:lvl w:ilvl="0" w:tplc="C42C4D92">
      <w:start w:val="9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7611C98"/>
    <w:multiLevelType w:val="hybridMultilevel"/>
    <w:tmpl w:val="B06EF03C"/>
    <w:lvl w:ilvl="0" w:tplc="6DD28B8A">
      <w:start w:val="4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DD0A95"/>
    <w:multiLevelType w:val="hybridMultilevel"/>
    <w:tmpl w:val="938AADDC"/>
    <w:lvl w:ilvl="0" w:tplc="7DF8375E">
      <w:start w:val="1"/>
      <w:numFmt w:val="bullet"/>
      <w:lvlText w:val=""/>
      <w:lvlJc w:val="left"/>
      <w:pPr>
        <w:tabs>
          <w:tab w:val="num" w:pos="1189"/>
        </w:tabs>
        <w:ind w:left="1189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09"/>
        </w:tabs>
        <w:ind w:left="19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09"/>
        </w:tabs>
        <w:ind w:left="55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29"/>
        </w:tabs>
        <w:ind w:left="62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</w:rPr>
    </w:lvl>
  </w:abstractNum>
  <w:abstractNum w:abstractNumId="6" w15:restartNumberingAfterBreak="0">
    <w:nsid w:val="38DC7D4C"/>
    <w:multiLevelType w:val="hybridMultilevel"/>
    <w:tmpl w:val="C5749370"/>
    <w:lvl w:ilvl="0" w:tplc="275E9634">
      <w:start w:val="2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A8826B1"/>
    <w:multiLevelType w:val="singleLevel"/>
    <w:tmpl w:val="FC54B0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 w15:restartNumberingAfterBreak="0">
    <w:nsid w:val="42546352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709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9" w15:restartNumberingAfterBreak="0">
    <w:nsid w:val="442C199C"/>
    <w:multiLevelType w:val="hybridMultilevel"/>
    <w:tmpl w:val="B20A9534"/>
    <w:lvl w:ilvl="0" w:tplc="E9CA9034">
      <w:start w:val="1"/>
      <w:numFmt w:val="bullet"/>
      <w:lvlText w:val=""/>
      <w:lvlJc w:val="left"/>
      <w:pPr>
        <w:tabs>
          <w:tab w:val="num" w:pos="1189"/>
        </w:tabs>
        <w:ind w:left="1189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09"/>
        </w:tabs>
        <w:ind w:left="19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09"/>
        </w:tabs>
        <w:ind w:left="55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29"/>
        </w:tabs>
        <w:ind w:left="62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490171B6"/>
    <w:multiLevelType w:val="hybridMultilevel"/>
    <w:tmpl w:val="19369D8A"/>
    <w:lvl w:ilvl="0" w:tplc="26D0411C">
      <w:start w:val="9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ECE696D"/>
    <w:multiLevelType w:val="hybridMultilevel"/>
    <w:tmpl w:val="A086B8CE"/>
    <w:lvl w:ilvl="0" w:tplc="C9F4549E">
      <w:start w:val="9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18E5ECC"/>
    <w:multiLevelType w:val="hybridMultilevel"/>
    <w:tmpl w:val="2586091E"/>
    <w:lvl w:ilvl="0" w:tplc="A77E1E6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60B7AFF"/>
    <w:multiLevelType w:val="hybridMultilevel"/>
    <w:tmpl w:val="44862B1C"/>
    <w:lvl w:ilvl="0" w:tplc="2A7887CC">
      <w:start w:val="9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173259A"/>
    <w:multiLevelType w:val="hybridMultilevel"/>
    <w:tmpl w:val="664036E6"/>
    <w:lvl w:ilvl="0" w:tplc="A77E1E6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C540F7"/>
    <w:multiLevelType w:val="hybridMultilevel"/>
    <w:tmpl w:val="6FEAC16A"/>
    <w:lvl w:ilvl="0" w:tplc="46741E44">
      <w:start w:val="9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B891569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709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17" w15:restartNumberingAfterBreak="0">
    <w:nsid w:val="7C872CB3"/>
    <w:multiLevelType w:val="singleLevel"/>
    <w:tmpl w:val="FC54B0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70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7"/>
  </w:num>
  <w:num w:numId="3">
    <w:abstractNumId w:val="17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0"/>
  </w:num>
  <w:num w:numId="15">
    <w:abstractNumId w:val="3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2F"/>
    <w:rsid w:val="0000027F"/>
    <w:rsid w:val="00024415"/>
    <w:rsid w:val="00024CEB"/>
    <w:rsid w:val="00025749"/>
    <w:rsid w:val="000302A6"/>
    <w:rsid w:val="00034CF9"/>
    <w:rsid w:val="00035A21"/>
    <w:rsid w:val="000427B4"/>
    <w:rsid w:val="00046446"/>
    <w:rsid w:val="000525D6"/>
    <w:rsid w:val="00056404"/>
    <w:rsid w:val="00060C95"/>
    <w:rsid w:val="00077E49"/>
    <w:rsid w:val="00091626"/>
    <w:rsid w:val="00093AC6"/>
    <w:rsid w:val="000B4FED"/>
    <w:rsid w:val="000C377D"/>
    <w:rsid w:val="000C5140"/>
    <w:rsid w:val="000D3F83"/>
    <w:rsid w:val="000F6E8A"/>
    <w:rsid w:val="00100298"/>
    <w:rsid w:val="00100765"/>
    <w:rsid w:val="0011015C"/>
    <w:rsid w:val="00112553"/>
    <w:rsid w:val="0013323C"/>
    <w:rsid w:val="001370E3"/>
    <w:rsid w:val="001432FA"/>
    <w:rsid w:val="00143F05"/>
    <w:rsid w:val="001447A2"/>
    <w:rsid w:val="001628E6"/>
    <w:rsid w:val="00163A06"/>
    <w:rsid w:val="00171941"/>
    <w:rsid w:val="0017361E"/>
    <w:rsid w:val="00173FE1"/>
    <w:rsid w:val="00191DA9"/>
    <w:rsid w:val="001A77A1"/>
    <w:rsid w:val="001B1254"/>
    <w:rsid w:val="001B190B"/>
    <w:rsid w:val="001B233E"/>
    <w:rsid w:val="001C0083"/>
    <w:rsid w:val="001D780D"/>
    <w:rsid w:val="001E579C"/>
    <w:rsid w:val="0020380D"/>
    <w:rsid w:val="00212A09"/>
    <w:rsid w:val="00214809"/>
    <w:rsid w:val="002219B8"/>
    <w:rsid w:val="00231766"/>
    <w:rsid w:val="00242434"/>
    <w:rsid w:val="002508DF"/>
    <w:rsid w:val="00253A32"/>
    <w:rsid w:val="002556A9"/>
    <w:rsid w:val="00261C2A"/>
    <w:rsid w:val="00264B05"/>
    <w:rsid w:val="00265E10"/>
    <w:rsid w:val="00270EBE"/>
    <w:rsid w:val="0027328A"/>
    <w:rsid w:val="00282850"/>
    <w:rsid w:val="00286A6C"/>
    <w:rsid w:val="00290939"/>
    <w:rsid w:val="002A1728"/>
    <w:rsid w:val="002B5267"/>
    <w:rsid w:val="002C7979"/>
    <w:rsid w:val="002D5EA2"/>
    <w:rsid w:val="002E18EE"/>
    <w:rsid w:val="002F6096"/>
    <w:rsid w:val="002F6938"/>
    <w:rsid w:val="003048CE"/>
    <w:rsid w:val="003058CC"/>
    <w:rsid w:val="00306C4C"/>
    <w:rsid w:val="0032177B"/>
    <w:rsid w:val="003226C3"/>
    <w:rsid w:val="00332D56"/>
    <w:rsid w:val="00335E34"/>
    <w:rsid w:val="00343631"/>
    <w:rsid w:val="0034399C"/>
    <w:rsid w:val="00350EE4"/>
    <w:rsid w:val="003529B8"/>
    <w:rsid w:val="00356384"/>
    <w:rsid w:val="0036695A"/>
    <w:rsid w:val="00396379"/>
    <w:rsid w:val="003A71C9"/>
    <w:rsid w:val="003B375C"/>
    <w:rsid w:val="003B55A5"/>
    <w:rsid w:val="003E0E92"/>
    <w:rsid w:val="00400B09"/>
    <w:rsid w:val="00421FF2"/>
    <w:rsid w:val="00422DB7"/>
    <w:rsid w:val="00447E64"/>
    <w:rsid w:val="00460457"/>
    <w:rsid w:val="00462B1B"/>
    <w:rsid w:val="00465FE2"/>
    <w:rsid w:val="004700ED"/>
    <w:rsid w:val="00471D2A"/>
    <w:rsid w:val="0047592F"/>
    <w:rsid w:val="0048734C"/>
    <w:rsid w:val="004A2DC0"/>
    <w:rsid w:val="004B4BD8"/>
    <w:rsid w:val="004C1D8A"/>
    <w:rsid w:val="004C697E"/>
    <w:rsid w:val="004D676B"/>
    <w:rsid w:val="004E0141"/>
    <w:rsid w:val="00524378"/>
    <w:rsid w:val="005328A3"/>
    <w:rsid w:val="005549F5"/>
    <w:rsid w:val="005606F4"/>
    <w:rsid w:val="0057739F"/>
    <w:rsid w:val="00585F78"/>
    <w:rsid w:val="00590C3F"/>
    <w:rsid w:val="00595B9F"/>
    <w:rsid w:val="00597D4A"/>
    <w:rsid w:val="005A712A"/>
    <w:rsid w:val="005B0F82"/>
    <w:rsid w:val="005C05B4"/>
    <w:rsid w:val="005C74B3"/>
    <w:rsid w:val="005D2574"/>
    <w:rsid w:val="005D3DA9"/>
    <w:rsid w:val="005D6901"/>
    <w:rsid w:val="005F0B43"/>
    <w:rsid w:val="00601E79"/>
    <w:rsid w:val="00604A46"/>
    <w:rsid w:val="00613970"/>
    <w:rsid w:val="006152A7"/>
    <w:rsid w:val="00625937"/>
    <w:rsid w:val="00631C1E"/>
    <w:rsid w:val="0064120E"/>
    <w:rsid w:val="006414EC"/>
    <w:rsid w:val="00647405"/>
    <w:rsid w:val="0067408F"/>
    <w:rsid w:val="006747A9"/>
    <w:rsid w:val="00693BF4"/>
    <w:rsid w:val="006A60F0"/>
    <w:rsid w:val="006B5094"/>
    <w:rsid w:val="006C1C0C"/>
    <w:rsid w:val="006E0019"/>
    <w:rsid w:val="006E324A"/>
    <w:rsid w:val="007265BF"/>
    <w:rsid w:val="0073179C"/>
    <w:rsid w:val="00752D57"/>
    <w:rsid w:val="0075380B"/>
    <w:rsid w:val="00775B23"/>
    <w:rsid w:val="00777F7E"/>
    <w:rsid w:val="00780899"/>
    <w:rsid w:val="00785BD5"/>
    <w:rsid w:val="007863C1"/>
    <w:rsid w:val="007A0E99"/>
    <w:rsid w:val="007A41B8"/>
    <w:rsid w:val="007A4704"/>
    <w:rsid w:val="007B08F7"/>
    <w:rsid w:val="007B2A40"/>
    <w:rsid w:val="007C429C"/>
    <w:rsid w:val="007C7A42"/>
    <w:rsid w:val="007D3A30"/>
    <w:rsid w:val="0080316A"/>
    <w:rsid w:val="00810098"/>
    <w:rsid w:val="00811167"/>
    <w:rsid w:val="00813E7F"/>
    <w:rsid w:val="00825F6C"/>
    <w:rsid w:val="00837709"/>
    <w:rsid w:val="00844DE7"/>
    <w:rsid w:val="008542EC"/>
    <w:rsid w:val="008707E7"/>
    <w:rsid w:val="00875E96"/>
    <w:rsid w:val="008826B3"/>
    <w:rsid w:val="00896852"/>
    <w:rsid w:val="008A3F3B"/>
    <w:rsid w:val="008A652F"/>
    <w:rsid w:val="008B1819"/>
    <w:rsid w:val="008B220E"/>
    <w:rsid w:val="008B257B"/>
    <w:rsid w:val="008C4570"/>
    <w:rsid w:val="008C6497"/>
    <w:rsid w:val="008C6F8D"/>
    <w:rsid w:val="008D0CDA"/>
    <w:rsid w:val="008E336A"/>
    <w:rsid w:val="00905A5C"/>
    <w:rsid w:val="00911619"/>
    <w:rsid w:val="00916A39"/>
    <w:rsid w:val="00923440"/>
    <w:rsid w:val="0094791C"/>
    <w:rsid w:val="009532EC"/>
    <w:rsid w:val="00954DD1"/>
    <w:rsid w:val="0096596A"/>
    <w:rsid w:val="009921CA"/>
    <w:rsid w:val="009B55F0"/>
    <w:rsid w:val="009C3E29"/>
    <w:rsid w:val="009D2480"/>
    <w:rsid w:val="009E1C38"/>
    <w:rsid w:val="009E4077"/>
    <w:rsid w:val="00A0541F"/>
    <w:rsid w:val="00A0601D"/>
    <w:rsid w:val="00A06D51"/>
    <w:rsid w:val="00A10CDB"/>
    <w:rsid w:val="00A14529"/>
    <w:rsid w:val="00A14E07"/>
    <w:rsid w:val="00A2096E"/>
    <w:rsid w:val="00A22386"/>
    <w:rsid w:val="00A26412"/>
    <w:rsid w:val="00A326D4"/>
    <w:rsid w:val="00A5346A"/>
    <w:rsid w:val="00A53D88"/>
    <w:rsid w:val="00A6410C"/>
    <w:rsid w:val="00A716C1"/>
    <w:rsid w:val="00A756C8"/>
    <w:rsid w:val="00A852EE"/>
    <w:rsid w:val="00A91D3D"/>
    <w:rsid w:val="00AA2109"/>
    <w:rsid w:val="00AA5EEC"/>
    <w:rsid w:val="00AC4A2F"/>
    <w:rsid w:val="00AE3C2C"/>
    <w:rsid w:val="00AF4150"/>
    <w:rsid w:val="00AF4343"/>
    <w:rsid w:val="00AF6359"/>
    <w:rsid w:val="00B16323"/>
    <w:rsid w:val="00B206E2"/>
    <w:rsid w:val="00B21EAC"/>
    <w:rsid w:val="00B250DF"/>
    <w:rsid w:val="00B32FB2"/>
    <w:rsid w:val="00B3303D"/>
    <w:rsid w:val="00B40E63"/>
    <w:rsid w:val="00B50503"/>
    <w:rsid w:val="00B5146E"/>
    <w:rsid w:val="00B70082"/>
    <w:rsid w:val="00B72F1F"/>
    <w:rsid w:val="00B946E8"/>
    <w:rsid w:val="00B9583F"/>
    <w:rsid w:val="00BA1C10"/>
    <w:rsid w:val="00BA1CE6"/>
    <w:rsid w:val="00BA333D"/>
    <w:rsid w:val="00BB7236"/>
    <w:rsid w:val="00BC3124"/>
    <w:rsid w:val="00BC3F62"/>
    <w:rsid w:val="00BC73AC"/>
    <w:rsid w:val="00BD087E"/>
    <w:rsid w:val="00BD0AFA"/>
    <w:rsid w:val="00BD2A5E"/>
    <w:rsid w:val="00BE396E"/>
    <w:rsid w:val="00BF5515"/>
    <w:rsid w:val="00C152B4"/>
    <w:rsid w:val="00C20205"/>
    <w:rsid w:val="00C30EBE"/>
    <w:rsid w:val="00C3138B"/>
    <w:rsid w:val="00C32CC1"/>
    <w:rsid w:val="00C4031C"/>
    <w:rsid w:val="00C42C6A"/>
    <w:rsid w:val="00C468F5"/>
    <w:rsid w:val="00C46E70"/>
    <w:rsid w:val="00C530B7"/>
    <w:rsid w:val="00C53D0B"/>
    <w:rsid w:val="00C57A42"/>
    <w:rsid w:val="00C611E2"/>
    <w:rsid w:val="00C83DD3"/>
    <w:rsid w:val="00C84336"/>
    <w:rsid w:val="00CB58C9"/>
    <w:rsid w:val="00CC4006"/>
    <w:rsid w:val="00CC655E"/>
    <w:rsid w:val="00CC79A0"/>
    <w:rsid w:val="00CC7E0B"/>
    <w:rsid w:val="00CE6153"/>
    <w:rsid w:val="00CE6B05"/>
    <w:rsid w:val="00CF5385"/>
    <w:rsid w:val="00CF7125"/>
    <w:rsid w:val="00D01A4B"/>
    <w:rsid w:val="00D21907"/>
    <w:rsid w:val="00D3434C"/>
    <w:rsid w:val="00D45F72"/>
    <w:rsid w:val="00D5081A"/>
    <w:rsid w:val="00D60250"/>
    <w:rsid w:val="00D60979"/>
    <w:rsid w:val="00D638D2"/>
    <w:rsid w:val="00D80420"/>
    <w:rsid w:val="00D95932"/>
    <w:rsid w:val="00D97797"/>
    <w:rsid w:val="00DA5885"/>
    <w:rsid w:val="00DA67DE"/>
    <w:rsid w:val="00DB7E90"/>
    <w:rsid w:val="00DC2E17"/>
    <w:rsid w:val="00DD1F47"/>
    <w:rsid w:val="00DF46F9"/>
    <w:rsid w:val="00E17A84"/>
    <w:rsid w:val="00E44D74"/>
    <w:rsid w:val="00E721FA"/>
    <w:rsid w:val="00E77A71"/>
    <w:rsid w:val="00E77E56"/>
    <w:rsid w:val="00EA5AEC"/>
    <w:rsid w:val="00EB78AA"/>
    <w:rsid w:val="00EC2C33"/>
    <w:rsid w:val="00ED52F1"/>
    <w:rsid w:val="00EE3514"/>
    <w:rsid w:val="00F201D0"/>
    <w:rsid w:val="00F2589D"/>
    <w:rsid w:val="00F31D25"/>
    <w:rsid w:val="00F32F45"/>
    <w:rsid w:val="00F407BD"/>
    <w:rsid w:val="00F508CE"/>
    <w:rsid w:val="00F54F9F"/>
    <w:rsid w:val="00F60164"/>
    <w:rsid w:val="00F62634"/>
    <w:rsid w:val="00F64E24"/>
    <w:rsid w:val="00F67A26"/>
    <w:rsid w:val="00F72D9C"/>
    <w:rsid w:val="00F84363"/>
    <w:rsid w:val="00F92796"/>
    <w:rsid w:val="00FB52D9"/>
    <w:rsid w:val="00FC0287"/>
    <w:rsid w:val="00FC2A50"/>
    <w:rsid w:val="00FD0697"/>
    <w:rsid w:val="00FE62BB"/>
    <w:rsid w:val="00FF3DBE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4:docId w14:val="4B024983"/>
  <w15:chartTrackingRefBased/>
  <w15:docId w15:val="{54E6F436-54EB-477C-A5D0-0781C9D6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rPr>
      <w:sz w:val="22"/>
      <w:szCs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ind w:left="1276" w:right="1133"/>
      <w:jc w:val="center"/>
      <w:outlineLvl w:val="0"/>
    </w:pPr>
    <w:rPr>
      <w:b/>
      <w:bCs/>
      <w:sz w:val="32"/>
      <w:szCs w:val="3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5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32F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432FA"/>
    <w:rPr>
      <w:rFonts w:ascii="Tahoma" w:hAnsi="Tahoma" w:cs="Tahoma"/>
      <w:sz w:val="16"/>
      <w:szCs w:val="16"/>
    </w:rPr>
  </w:style>
  <w:style w:type="character" w:styleId="Lienhypertexte">
    <w:name w:val="Hyperlink"/>
    <w:rsid w:val="00911619"/>
    <w:rPr>
      <w:color w:val="0000FF"/>
      <w:u w:val="single"/>
    </w:rPr>
  </w:style>
  <w:style w:type="paragraph" w:customStyle="1" w:styleId="Default">
    <w:name w:val="Default"/>
    <w:rsid w:val="00911619"/>
    <w:pPr>
      <w:widowControl w:val="0"/>
      <w:autoSpaceDE w:val="0"/>
      <w:autoSpaceDN w:val="0"/>
      <w:adjustRightInd w:val="0"/>
      <w:spacing w:after="120" w:line="264" w:lineRule="auto"/>
    </w:pPr>
    <w:rPr>
      <w:rFonts w:ascii="JHOLE C+ News Gothic BT" w:eastAsiaTheme="minorEastAsia" w:hAnsi="JHOLE C+ News Gothic BT" w:cs="JHOLE C+ News Gothic BT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F54F9F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54F9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le.loire@reseau-cen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le.loire@reseau-cen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EB345-347F-4429-9BD7-FA0B9D9F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LOCATION DE L’EXPOSITION</vt:lpstr>
    </vt:vector>
  </TitlesOfParts>
  <Company>Vivarium du Moulin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LOCATION DE L’EXPOSITION</dc:title>
  <dc:subject/>
  <dc:creator>Vivarium du Moulin</dc:creator>
  <cp:keywords/>
  <cp:lastModifiedBy>JHO</cp:lastModifiedBy>
  <cp:revision>10</cp:revision>
  <cp:lastPrinted>2014-06-26T09:29:00Z</cp:lastPrinted>
  <dcterms:created xsi:type="dcterms:W3CDTF">2018-03-14T13:39:00Z</dcterms:created>
  <dcterms:modified xsi:type="dcterms:W3CDTF">2018-12-18T08:25:00Z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270699538</vt:i4>
  </property>
  <property fmtid="{D5CDD505-2E9C-101B-9397-08002B2CF9AE}" pid="3" name="_EmailSubject">
    <vt:lpwstr>RE : RE : Re:exposition sur les espèces invasives</vt:lpwstr>
  </property>
  <property fmtid="{D5CDD505-2E9C-101B-9397-08002B2CF9AE}" pid="4" name="_AuthorEmail">
    <vt:lpwstr>Vincent.Dennys@ville.angers.fr</vt:lpwstr>
  </property>
  <property fmtid="{D5CDD505-2E9C-101B-9397-08002B2CF9AE}" pid="5" name="_AuthorEmailDisplayName">
    <vt:lpwstr>DENNYS Vincent</vt:lpwstr>
  </property>
  <property fmtid="{D5CDD505-2E9C-101B-9397-08002B2CF9AE}" pid="6" name="_ReviewingToolsShownOnce">
    <vt:lpwstr/>
  </property>
</Properties>
</file>